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A130" w14:textId="7FA97153" w:rsidR="00422413" w:rsidRPr="00125520" w:rsidRDefault="008C2777" w:rsidP="005D6340">
      <w:pPr>
        <w:ind w:left="284"/>
        <w:jc w:val="center"/>
        <w:rPr>
          <w:b/>
          <w:sz w:val="40"/>
          <w:szCs w:val="40"/>
        </w:rPr>
      </w:pPr>
      <w:r w:rsidRPr="00125520">
        <w:rPr>
          <w:b/>
          <w:sz w:val="40"/>
          <w:szCs w:val="40"/>
        </w:rPr>
        <w:t xml:space="preserve">Setkání s obyvateli sídliště </w:t>
      </w:r>
      <w:r w:rsidR="004140B6">
        <w:rPr>
          <w:b/>
          <w:sz w:val="40"/>
          <w:szCs w:val="40"/>
        </w:rPr>
        <w:t>E</w:t>
      </w:r>
    </w:p>
    <w:p w14:paraId="5F84B336" w14:textId="037991AE" w:rsidR="007612C5" w:rsidRDefault="004140B6" w:rsidP="008C1412">
      <w:pPr>
        <w:jc w:val="center"/>
        <w:rPr>
          <w:b/>
          <w:sz w:val="40"/>
          <w:szCs w:val="40"/>
        </w:rPr>
      </w:pPr>
      <w:r>
        <w:rPr>
          <w:b/>
          <w:sz w:val="40"/>
          <w:szCs w:val="40"/>
        </w:rPr>
        <w:t>11</w:t>
      </w:r>
      <w:r w:rsidR="007C7D76">
        <w:rPr>
          <w:b/>
          <w:sz w:val="40"/>
          <w:szCs w:val="40"/>
        </w:rPr>
        <w:t>.10</w:t>
      </w:r>
      <w:r w:rsidR="004F6AF3" w:rsidRPr="00125520">
        <w:rPr>
          <w:b/>
          <w:sz w:val="40"/>
          <w:szCs w:val="40"/>
        </w:rPr>
        <w:t>.202</w:t>
      </w:r>
      <w:r w:rsidR="00187EAF" w:rsidRPr="00125520">
        <w:rPr>
          <w:b/>
          <w:sz w:val="40"/>
          <w:szCs w:val="40"/>
        </w:rPr>
        <w:t>1</w:t>
      </w:r>
    </w:p>
    <w:p w14:paraId="69D67BED" w14:textId="62B10E29" w:rsidR="00107F7C" w:rsidRPr="00107F7C" w:rsidRDefault="00107F7C" w:rsidP="008C1412">
      <w:pPr>
        <w:jc w:val="center"/>
        <w:rPr>
          <w:b/>
          <w:sz w:val="28"/>
          <w:szCs w:val="28"/>
        </w:rPr>
      </w:pPr>
      <w:r w:rsidRPr="00107F7C">
        <w:rPr>
          <w:b/>
          <w:sz w:val="28"/>
          <w:szCs w:val="28"/>
        </w:rPr>
        <w:t>aktualizace jaro 2022</w:t>
      </w:r>
    </w:p>
    <w:p w14:paraId="00DC01C0" w14:textId="77777777" w:rsidR="007612C5" w:rsidRPr="00107F7C" w:rsidRDefault="007612C5" w:rsidP="00AC3829">
      <w:pPr>
        <w:jc w:val="both"/>
        <w:rPr>
          <w:sz w:val="24"/>
          <w:szCs w:val="24"/>
        </w:rPr>
      </w:pPr>
    </w:p>
    <w:p w14:paraId="133BE224" w14:textId="50A580A3" w:rsidR="00B306B7" w:rsidRPr="00107F7C" w:rsidRDefault="00E9211B" w:rsidP="00DE6E5E">
      <w:pPr>
        <w:pStyle w:val="Odstavecseseznamem"/>
        <w:numPr>
          <w:ilvl w:val="0"/>
          <w:numId w:val="1"/>
        </w:numPr>
        <w:jc w:val="both"/>
        <w:rPr>
          <w:b/>
          <w:sz w:val="24"/>
          <w:szCs w:val="24"/>
        </w:rPr>
      </w:pPr>
      <w:r w:rsidRPr="00107F7C">
        <w:rPr>
          <w:b/>
          <w:sz w:val="24"/>
          <w:szCs w:val="24"/>
        </w:rPr>
        <w:t xml:space="preserve">Hřbitov – vymleté cesty (při dešti bahno) </w:t>
      </w:r>
    </w:p>
    <w:p w14:paraId="5A8641A2" w14:textId="35A789B3" w:rsidR="00E9211B" w:rsidRPr="00107F7C" w:rsidRDefault="00DE6E5E" w:rsidP="00DE6E5E">
      <w:pPr>
        <w:pStyle w:val="Odstavecseseznamem"/>
        <w:ind w:left="360"/>
        <w:jc w:val="both"/>
        <w:rPr>
          <w:bCs/>
          <w:sz w:val="24"/>
          <w:szCs w:val="24"/>
        </w:rPr>
      </w:pPr>
      <w:r w:rsidRPr="00107F7C">
        <w:rPr>
          <w:bCs/>
          <w:sz w:val="24"/>
          <w:szCs w:val="24"/>
        </w:rPr>
        <w:t>Po areálu hřbitova jsou cesty opravovány postupně. V roce 2022 je připravena další část těchto cest.</w:t>
      </w:r>
    </w:p>
    <w:p w14:paraId="4764AC1D" w14:textId="77777777" w:rsidR="00DE6E5E" w:rsidRPr="00107F7C" w:rsidRDefault="00DE6E5E" w:rsidP="00DE6E5E">
      <w:pPr>
        <w:pStyle w:val="Odstavecseseznamem"/>
        <w:ind w:left="360"/>
        <w:jc w:val="both"/>
        <w:rPr>
          <w:bCs/>
          <w:sz w:val="24"/>
          <w:szCs w:val="24"/>
        </w:rPr>
      </w:pPr>
    </w:p>
    <w:p w14:paraId="58B270FD" w14:textId="31C060AD" w:rsidR="00E9211B" w:rsidRPr="00107F7C" w:rsidRDefault="00E9211B" w:rsidP="00DE6E5E">
      <w:pPr>
        <w:pStyle w:val="Odstavecseseznamem"/>
        <w:numPr>
          <w:ilvl w:val="0"/>
          <w:numId w:val="1"/>
        </w:numPr>
        <w:jc w:val="both"/>
        <w:rPr>
          <w:b/>
          <w:sz w:val="24"/>
          <w:szCs w:val="24"/>
        </w:rPr>
      </w:pPr>
      <w:r w:rsidRPr="00107F7C">
        <w:rPr>
          <w:b/>
          <w:sz w:val="24"/>
          <w:szCs w:val="24"/>
        </w:rPr>
        <w:t>Hřbitov – není žádný systém při zakládání nových hrobů (viz. Klášterec nad Ohří)</w:t>
      </w:r>
    </w:p>
    <w:p w14:paraId="20E453AE" w14:textId="4FD17193" w:rsidR="00CD23E0" w:rsidRPr="00107F7C" w:rsidRDefault="00E34332" w:rsidP="00CD23E0">
      <w:pPr>
        <w:pStyle w:val="Odstavecseseznamem"/>
        <w:ind w:left="360"/>
        <w:jc w:val="both"/>
        <w:rPr>
          <w:bCs/>
          <w:sz w:val="24"/>
          <w:szCs w:val="24"/>
        </w:rPr>
      </w:pPr>
      <w:r w:rsidRPr="00107F7C">
        <w:rPr>
          <w:bCs/>
          <w:sz w:val="24"/>
          <w:szCs w:val="24"/>
        </w:rPr>
        <w:t xml:space="preserve">V roce 2017 byla zpracována studie „Revitalizace hřbitova“ jejíž součástí je rozmístění nových hrobových míst, kolumbárií a nové </w:t>
      </w:r>
      <w:proofErr w:type="spellStart"/>
      <w:r w:rsidRPr="00107F7C">
        <w:rPr>
          <w:bCs/>
          <w:sz w:val="24"/>
          <w:szCs w:val="24"/>
        </w:rPr>
        <w:t>vsypové</w:t>
      </w:r>
      <w:proofErr w:type="spellEnd"/>
      <w:r w:rsidRPr="00107F7C">
        <w:rPr>
          <w:bCs/>
          <w:sz w:val="24"/>
          <w:szCs w:val="24"/>
        </w:rPr>
        <w:t xml:space="preserve"> loučky </w:t>
      </w:r>
      <w:r w:rsidR="00CD23E0" w:rsidRPr="00107F7C">
        <w:rPr>
          <w:bCs/>
          <w:sz w:val="24"/>
          <w:szCs w:val="24"/>
        </w:rPr>
        <w:t>a toho systému se nyní již drží.</w:t>
      </w:r>
    </w:p>
    <w:p w14:paraId="5F8F0FD0" w14:textId="51ACD54F" w:rsidR="004140B6" w:rsidRPr="00107F7C" w:rsidRDefault="00CD23E0" w:rsidP="00CD23E0">
      <w:pPr>
        <w:pStyle w:val="Odstavecseseznamem"/>
        <w:ind w:left="360"/>
        <w:jc w:val="both"/>
        <w:rPr>
          <w:bCs/>
          <w:sz w:val="24"/>
          <w:szCs w:val="24"/>
        </w:rPr>
      </w:pPr>
      <w:r w:rsidRPr="00107F7C">
        <w:rPr>
          <w:bCs/>
          <w:sz w:val="24"/>
          <w:szCs w:val="24"/>
        </w:rPr>
        <w:t>Zároveň provádí kontrolu nájemních smluv a označují hrobová místa s prošlou dobou platby nebo s neuzavřením nové smlouvy.</w:t>
      </w:r>
      <w:r w:rsidR="00E34332" w:rsidRPr="00107F7C">
        <w:t xml:space="preserve"> </w:t>
      </w:r>
      <w:bookmarkStart w:id="0" w:name="_Hlk87446174"/>
    </w:p>
    <w:bookmarkEnd w:id="0"/>
    <w:p w14:paraId="4FA1389D" w14:textId="77777777" w:rsidR="00C0340C" w:rsidRPr="00107F7C" w:rsidRDefault="00C0340C" w:rsidP="00DE6E5E">
      <w:pPr>
        <w:pStyle w:val="Odstavecseseznamem"/>
        <w:ind w:left="360"/>
        <w:jc w:val="both"/>
        <w:rPr>
          <w:b/>
          <w:sz w:val="24"/>
          <w:szCs w:val="24"/>
        </w:rPr>
      </w:pPr>
    </w:p>
    <w:p w14:paraId="515846A8" w14:textId="0A572DF6" w:rsidR="004140B6" w:rsidRPr="00107F7C" w:rsidRDefault="00E9211B" w:rsidP="00DE6E5E">
      <w:pPr>
        <w:pStyle w:val="Odstavecseseznamem"/>
        <w:numPr>
          <w:ilvl w:val="0"/>
          <w:numId w:val="1"/>
        </w:numPr>
        <w:jc w:val="both"/>
        <w:rPr>
          <w:b/>
          <w:sz w:val="24"/>
          <w:szCs w:val="24"/>
        </w:rPr>
      </w:pPr>
      <w:r w:rsidRPr="00107F7C">
        <w:rPr>
          <w:b/>
          <w:sz w:val="24"/>
          <w:szCs w:val="24"/>
        </w:rPr>
        <w:t xml:space="preserve">1526 - nepořádek v popelnicovém stání – bezdomovci </w:t>
      </w:r>
      <w:r w:rsidR="00E871A3" w:rsidRPr="00107F7C">
        <w:rPr>
          <w:b/>
          <w:sz w:val="24"/>
          <w:szCs w:val="24"/>
        </w:rPr>
        <w:t>vyhrabávají věci</w:t>
      </w:r>
    </w:p>
    <w:p w14:paraId="607CFD4E" w14:textId="756E1DA7" w:rsidR="00E9211B" w:rsidRPr="00107F7C" w:rsidRDefault="00EA5D9C" w:rsidP="00DE6E5E">
      <w:pPr>
        <w:pStyle w:val="Odstavecseseznamem"/>
        <w:ind w:left="284"/>
        <w:jc w:val="both"/>
        <w:rPr>
          <w:bCs/>
          <w:sz w:val="24"/>
          <w:szCs w:val="24"/>
        </w:rPr>
      </w:pPr>
      <w:r w:rsidRPr="00107F7C">
        <w:rPr>
          <w:bCs/>
          <w:sz w:val="24"/>
          <w:szCs w:val="24"/>
        </w:rPr>
        <w:t>Správce úklidu byl upozorněn.</w:t>
      </w:r>
    </w:p>
    <w:p w14:paraId="1C7481A3" w14:textId="6EFA3E67" w:rsidR="00C0340C" w:rsidRPr="00107F7C" w:rsidRDefault="00C0340C" w:rsidP="00DE6E5E">
      <w:pPr>
        <w:pStyle w:val="Odstavecseseznamem"/>
        <w:ind w:left="284"/>
        <w:jc w:val="both"/>
        <w:rPr>
          <w:bCs/>
          <w:sz w:val="24"/>
          <w:szCs w:val="24"/>
        </w:rPr>
      </w:pPr>
      <w:r w:rsidRPr="00107F7C">
        <w:rPr>
          <w:bCs/>
          <w:sz w:val="24"/>
          <w:szCs w:val="24"/>
        </w:rPr>
        <w:t>Popelnicová stání jsou průběžně kontrolována, zjištěné přestupky jsou řešeny dle zákona. Občané mohou aktuálně probíhající přestupek telefonicky oznámit (i anonymně) na telefonní čísla MP Kadaň – 474 332 298 nebo 606 310 014.</w:t>
      </w:r>
    </w:p>
    <w:p w14:paraId="78E5D8D9" w14:textId="77777777" w:rsidR="00EA5D9C" w:rsidRPr="00107F7C" w:rsidRDefault="00EA5D9C" w:rsidP="00DE6E5E">
      <w:pPr>
        <w:pStyle w:val="Odstavecseseznamem"/>
        <w:jc w:val="both"/>
        <w:rPr>
          <w:b/>
          <w:sz w:val="24"/>
          <w:szCs w:val="24"/>
        </w:rPr>
      </w:pPr>
    </w:p>
    <w:p w14:paraId="2D679DB2" w14:textId="614077C9" w:rsidR="00E9211B" w:rsidRPr="00107F7C" w:rsidRDefault="00E9211B" w:rsidP="00DE6E5E">
      <w:pPr>
        <w:pStyle w:val="Odstavecseseznamem"/>
        <w:numPr>
          <w:ilvl w:val="0"/>
          <w:numId w:val="1"/>
        </w:numPr>
        <w:jc w:val="both"/>
        <w:rPr>
          <w:b/>
          <w:sz w:val="24"/>
          <w:szCs w:val="24"/>
        </w:rPr>
      </w:pPr>
      <w:r w:rsidRPr="00107F7C">
        <w:rPr>
          <w:b/>
          <w:sz w:val="24"/>
          <w:szCs w:val="24"/>
        </w:rPr>
        <w:t>Do jakých obchodů jdou regionální potraviny? (jablka ze sadů Tušimice, rajčata z Tušimic)</w:t>
      </w:r>
    </w:p>
    <w:p w14:paraId="1954169A" w14:textId="2A008C58" w:rsidR="00E9211B" w:rsidRPr="00107F7C" w:rsidRDefault="005156F6" w:rsidP="005156F6">
      <w:pPr>
        <w:pStyle w:val="Odstavecseseznamem"/>
        <w:ind w:left="284"/>
        <w:jc w:val="both"/>
        <w:rPr>
          <w:bCs/>
          <w:sz w:val="24"/>
          <w:szCs w:val="24"/>
        </w:rPr>
      </w:pPr>
      <w:r w:rsidRPr="00107F7C">
        <w:rPr>
          <w:bCs/>
          <w:sz w:val="24"/>
          <w:szCs w:val="24"/>
        </w:rPr>
        <w:t>Do místních supermarketů.</w:t>
      </w:r>
    </w:p>
    <w:p w14:paraId="0FB6E393" w14:textId="77777777" w:rsidR="005D6340" w:rsidRPr="00107F7C" w:rsidRDefault="005D6340" w:rsidP="00DE6E5E">
      <w:pPr>
        <w:pStyle w:val="Odstavecseseznamem"/>
        <w:jc w:val="both"/>
        <w:rPr>
          <w:b/>
          <w:sz w:val="24"/>
          <w:szCs w:val="24"/>
        </w:rPr>
      </w:pPr>
    </w:p>
    <w:p w14:paraId="014042EC" w14:textId="2CEE6F49" w:rsidR="00E9211B" w:rsidRPr="00107F7C" w:rsidRDefault="00E9211B" w:rsidP="00DE6E5E">
      <w:pPr>
        <w:pStyle w:val="Odstavecseseznamem"/>
        <w:numPr>
          <w:ilvl w:val="0"/>
          <w:numId w:val="1"/>
        </w:numPr>
        <w:jc w:val="both"/>
        <w:rPr>
          <w:b/>
          <w:sz w:val="24"/>
          <w:szCs w:val="24"/>
        </w:rPr>
      </w:pPr>
      <w:r w:rsidRPr="00107F7C">
        <w:rPr>
          <w:b/>
          <w:sz w:val="24"/>
          <w:szCs w:val="24"/>
        </w:rPr>
        <w:t>Mládež v Rooseveltových sadech – neuhnou na cyklostezce</w:t>
      </w:r>
    </w:p>
    <w:p w14:paraId="197334A6" w14:textId="7B7B5FA1" w:rsidR="00E9211B" w:rsidRPr="00107F7C" w:rsidRDefault="005D6340" w:rsidP="005D6340">
      <w:pPr>
        <w:pStyle w:val="Odstavecseseznamem"/>
        <w:ind w:left="284"/>
        <w:jc w:val="both"/>
        <w:rPr>
          <w:bCs/>
          <w:sz w:val="24"/>
          <w:szCs w:val="24"/>
        </w:rPr>
      </w:pPr>
      <w:r w:rsidRPr="00107F7C">
        <w:rPr>
          <w:bCs/>
          <w:sz w:val="24"/>
          <w:szCs w:val="24"/>
        </w:rPr>
        <w:t>V Rooseveltových sadech jsou prováděny namátkové kontroly hlídkami strážníků a strážníků psovodů. Porušení zákonných norem jsou řešena dle zákona.</w:t>
      </w:r>
    </w:p>
    <w:p w14:paraId="067C359F" w14:textId="77777777" w:rsidR="005D6340" w:rsidRPr="00107F7C" w:rsidRDefault="005D6340" w:rsidP="00DE6E5E">
      <w:pPr>
        <w:pStyle w:val="Odstavecseseznamem"/>
        <w:jc w:val="both"/>
        <w:rPr>
          <w:b/>
          <w:sz w:val="24"/>
          <w:szCs w:val="24"/>
        </w:rPr>
      </w:pPr>
    </w:p>
    <w:p w14:paraId="523013C4" w14:textId="3340CA1B" w:rsidR="00E9211B" w:rsidRPr="00107F7C" w:rsidRDefault="00E9211B" w:rsidP="00DE6E5E">
      <w:pPr>
        <w:pStyle w:val="Odstavecseseznamem"/>
        <w:numPr>
          <w:ilvl w:val="0"/>
          <w:numId w:val="1"/>
        </w:numPr>
        <w:jc w:val="both"/>
        <w:rPr>
          <w:b/>
          <w:sz w:val="24"/>
          <w:szCs w:val="24"/>
        </w:rPr>
      </w:pPr>
      <w:r w:rsidRPr="00107F7C">
        <w:rPr>
          <w:b/>
          <w:sz w:val="24"/>
          <w:szCs w:val="24"/>
        </w:rPr>
        <w:t>Cyklostezka na Tušimice – vytvořit odpočinková místa (pro pěší s hůlkami)</w:t>
      </w:r>
      <w:r w:rsidR="00D20D08" w:rsidRPr="00107F7C">
        <w:rPr>
          <w:b/>
          <w:sz w:val="24"/>
          <w:szCs w:val="24"/>
        </w:rPr>
        <w:t xml:space="preserve"> – lavičky + </w:t>
      </w:r>
      <w:proofErr w:type="spellStart"/>
      <w:r w:rsidR="00D20D08" w:rsidRPr="00107F7C">
        <w:rPr>
          <w:b/>
          <w:sz w:val="24"/>
          <w:szCs w:val="24"/>
        </w:rPr>
        <w:t>infocedule</w:t>
      </w:r>
      <w:proofErr w:type="spellEnd"/>
    </w:p>
    <w:p w14:paraId="39843148" w14:textId="71A32C26" w:rsidR="00D20D08" w:rsidRPr="00107F7C" w:rsidRDefault="00FB332A" w:rsidP="00DE6E5E">
      <w:pPr>
        <w:pStyle w:val="Odstavecseseznamem"/>
        <w:ind w:left="284"/>
        <w:jc w:val="both"/>
        <w:rPr>
          <w:bCs/>
          <w:sz w:val="24"/>
          <w:szCs w:val="24"/>
        </w:rPr>
      </w:pPr>
      <w:r w:rsidRPr="00107F7C">
        <w:rPr>
          <w:bCs/>
          <w:sz w:val="24"/>
          <w:szCs w:val="24"/>
        </w:rPr>
        <w:t xml:space="preserve">Nové </w:t>
      </w:r>
      <w:proofErr w:type="spellStart"/>
      <w:r w:rsidRPr="00107F7C">
        <w:rPr>
          <w:bCs/>
          <w:sz w:val="24"/>
          <w:szCs w:val="24"/>
        </w:rPr>
        <w:t>cykloodpočívadlo</w:t>
      </w:r>
      <w:proofErr w:type="spellEnd"/>
      <w:r w:rsidRPr="00107F7C">
        <w:rPr>
          <w:bCs/>
          <w:sz w:val="24"/>
          <w:szCs w:val="24"/>
        </w:rPr>
        <w:t xml:space="preserve"> u vinice v Tušimicích je již vybudováno</w:t>
      </w:r>
      <w:r w:rsidR="00EA5D9C" w:rsidRPr="00107F7C">
        <w:rPr>
          <w:bCs/>
          <w:sz w:val="24"/>
          <w:szCs w:val="24"/>
        </w:rPr>
        <w:t>.</w:t>
      </w:r>
    </w:p>
    <w:p w14:paraId="68BB2009" w14:textId="77777777" w:rsidR="00EA5D9C" w:rsidRPr="00107F7C" w:rsidRDefault="00EA5D9C" w:rsidP="00DE6E5E">
      <w:pPr>
        <w:pStyle w:val="Odstavecseseznamem"/>
        <w:jc w:val="both"/>
        <w:rPr>
          <w:b/>
          <w:sz w:val="24"/>
          <w:szCs w:val="24"/>
        </w:rPr>
      </w:pPr>
    </w:p>
    <w:p w14:paraId="731781E1" w14:textId="7578117B" w:rsidR="00E871A3" w:rsidRPr="00107F7C" w:rsidRDefault="00D20D08" w:rsidP="00DE6E5E">
      <w:pPr>
        <w:pStyle w:val="Odstavecseseznamem"/>
        <w:numPr>
          <w:ilvl w:val="0"/>
          <w:numId w:val="1"/>
        </w:numPr>
        <w:jc w:val="both"/>
        <w:rPr>
          <w:b/>
          <w:sz w:val="24"/>
          <w:szCs w:val="24"/>
        </w:rPr>
      </w:pPr>
      <w:r w:rsidRPr="00107F7C">
        <w:rPr>
          <w:b/>
          <w:sz w:val="24"/>
          <w:szCs w:val="24"/>
        </w:rPr>
        <w:t>1521 – popelnicové stání – místní obyvatel vše vyhr</w:t>
      </w:r>
      <w:r w:rsidR="00E871A3" w:rsidRPr="00107F7C">
        <w:rPr>
          <w:b/>
          <w:sz w:val="24"/>
          <w:szCs w:val="24"/>
        </w:rPr>
        <w:t>abává ven</w:t>
      </w:r>
    </w:p>
    <w:p w14:paraId="2DFCAE02" w14:textId="24EBD6DE" w:rsidR="00E871A3" w:rsidRPr="00107F7C" w:rsidRDefault="00EA5D9C" w:rsidP="00DE6E5E">
      <w:pPr>
        <w:pStyle w:val="Odstavecseseznamem"/>
        <w:ind w:left="284"/>
        <w:jc w:val="both"/>
        <w:rPr>
          <w:bCs/>
          <w:sz w:val="24"/>
          <w:szCs w:val="24"/>
        </w:rPr>
      </w:pPr>
      <w:r w:rsidRPr="00107F7C">
        <w:rPr>
          <w:bCs/>
          <w:sz w:val="24"/>
          <w:szCs w:val="24"/>
        </w:rPr>
        <w:t>Správce TS byl upozorněn.</w:t>
      </w:r>
    </w:p>
    <w:p w14:paraId="1A4396CB" w14:textId="70DB776C" w:rsidR="00E871A3" w:rsidRPr="00107F7C" w:rsidRDefault="005D6340" w:rsidP="005D6340">
      <w:pPr>
        <w:pStyle w:val="Odstavecseseznamem"/>
        <w:ind w:left="284"/>
        <w:jc w:val="both"/>
        <w:rPr>
          <w:bCs/>
          <w:sz w:val="24"/>
          <w:szCs w:val="24"/>
        </w:rPr>
      </w:pPr>
      <w:r w:rsidRPr="00107F7C">
        <w:rPr>
          <w:bCs/>
          <w:sz w:val="24"/>
          <w:szCs w:val="24"/>
        </w:rPr>
        <w:t>Popelnicová stání jsou průběžně kontrolována, zjištěné přestupky jsou řešeny dle zákona. Občané mohou aktuálně probíhající přestupek telefonicky oznámit (i anonymně) na telefonní čísla MP Kadaň – 474 332 298 nebo 606 310 014.</w:t>
      </w:r>
    </w:p>
    <w:p w14:paraId="64E5E927" w14:textId="77777777" w:rsidR="005D6340" w:rsidRPr="00107F7C" w:rsidRDefault="005D6340" w:rsidP="00DE6E5E">
      <w:pPr>
        <w:pStyle w:val="Odstavecseseznamem"/>
        <w:ind w:left="360"/>
        <w:jc w:val="both"/>
        <w:rPr>
          <w:b/>
          <w:sz w:val="24"/>
          <w:szCs w:val="24"/>
        </w:rPr>
      </w:pPr>
    </w:p>
    <w:p w14:paraId="786D3955" w14:textId="31991210" w:rsidR="00D20D08" w:rsidRPr="00107F7C" w:rsidRDefault="00D20D08" w:rsidP="00DE6E5E">
      <w:pPr>
        <w:pStyle w:val="Odstavecseseznamem"/>
        <w:numPr>
          <w:ilvl w:val="0"/>
          <w:numId w:val="1"/>
        </w:numPr>
        <w:jc w:val="both"/>
        <w:rPr>
          <w:b/>
          <w:sz w:val="24"/>
          <w:szCs w:val="24"/>
        </w:rPr>
      </w:pPr>
      <w:r w:rsidRPr="00107F7C">
        <w:rPr>
          <w:b/>
          <w:sz w:val="24"/>
          <w:szCs w:val="24"/>
        </w:rPr>
        <w:t>Zahrady Františkánského kláštera – udělat zábradlíčko ke schodům vedoucím do zahrady</w:t>
      </w:r>
    </w:p>
    <w:p w14:paraId="15631341" w14:textId="44FE1DAB" w:rsidR="00D20D08" w:rsidRPr="00107F7C" w:rsidRDefault="005156F6" w:rsidP="005156F6">
      <w:pPr>
        <w:pStyle w:val="Odstavecseseznamem"/>
        <w:ind w:left="284"/>
        <w:jc w:val="both"/>
        <w:rPr>
          <w:bCs/>
          <w:sz w:val="24"/>
          <w:szCs w:val="24"/>
        </w:rPr>
      </w:pPr>
      <w:r w:rsidRPr="00107F7C">
        <w:rPr>
          <w:bCs/>
          <w:sz w:val="24"/>
          <w:szCs w:val="24"/>
        </w:rPr>
        <w:t>Kulturní zařízení Kadaň projedná možnosti řešení s krajským památkovým ústavem.</w:t>
      </w:r>
    </w:p>
    <w:p w14:paraId="172FBEAB" w14:textId="7214C42A" w:rsidR="005D6340" w:rsidRPr="00107F7C" w:rsidRDefault="005D6340" w:rsidP="00DE6E5E">
      <w:pPr>
        <w:pStyle w:val="Odstavecseseznamem"/>
        <w:jc w:val="both"/>
        <w:rPr>
          <w:b/>
          <w:sz w:val="24"/>
          <w:szCs w:val="24"/>
        </w:rPr>
      </w:pPr>
    </w:p>
    <w:p w14:paraId="21B661F1" w14:textId="77777777" w:rsidR="005156F6" w:rsidRPr="00107F7C" w:rsidRDefault="005156F6" w:rsidP="00DE6E5E">
      <w:pPr>
        <w:pStyle w:val="Odstavecseseznamem"/>
        <w:jc w:val="both"/>
        <w:rPr>
          <w:b/>
          <w:sz w:val="24"/>
          <w:szCs w:val="24"/>
        </w:rPr>
      </w:pPr>
    </w:p>
    <w:p w14:paraId="5856CF7F" w14:textId="4865E3E8" w:rsidR="00D20D08" w:rsidRPr="00107F7C" w:rsidRDefault="00D20D08" w:rsidP="00DE6E5E">
      <w:pPr>
        <w:pStyle w:val="Odstavecseseznamem"/>
        <w:numPr>
          <w:ilvl w:val="0"/>
          <w:numId w:val="1"/>
        </w:numPr>
        <w:jc w:val="both"/>
        <w:rPr>
          <w:b/>
          <w:sz w:val="24"/>
          <w:szCs w:val="24"/>
        </w:rPr>
      </w:pPr>
      <w:r w:rsidRPr="00107F7C">
        <w:rPr>
          <w:b/>
          <w:sz w:val="24"/>
          <w:szCs w:val="24"/>
        </w:rPr>
        <w:t>1394 – přidat kameru – častá vloupání</w:t>
      </w:r>
    </w:p>
    <w:p w14:paraId="20FA787E" w14:textId="77777777" w:rsidR="00F7505C" w:rsidRPr="00107F7C" w:rsidRDefault="00F7505C" w:rsidP="00F7505C">
      <w:pPr>
        <w:pStyle w:val="Odstavecseseznamem"/>
        <w:ind w:left="142"/>
        <w:jc w:val="both"/>
        <w:rPr>
          <w:bCs/>
          <w:sz w:val="24"/>
          <w:szCs w:val="24"/>
        </w:rPr>
      </w:pPr>
      <w:r w:rsidRPr="00107F7C">
        <w:rPr>
          <w:bCs/>
          <w:sz w:val="24"/>
          <w:szCs w:val="24"/>
        </w:rPr>
        <w:t xml:space="preserve">Fotopast MP byla u tohoto panelového domu instalována po dobu budování interního kamerového bezpečnostního systému SVJ 1394. </w:t>
      </w:r>
    </w:p>
    <w:p w14:paraId="107B7D09" w14:textId="77777777" w:rsidR="005D6340" w:rsidRPr="00107F7C" w:rsidRDefault="005D6340" w:rsidP="00DE6E5E">
      <w:pPr>
        <w:pStyle w:val="Odstavecseseznamem"/>
        <w:jc w:val="both"/>
        <w:rPr>
          <w:b/>
          <w:sz w:val="24"/>
          <w:szCs w:val="24"/>
        </w:rPr>
      </w:pPr>
    </w:p>
    <w:p w14:paraId="07E5181F" w14:textId="7B77CDBC" w:rsidR="00D20D08" w:rsidRPr="00107F7C" w:rsidRDefault="00D20D08" w:rsidP="00DE6E5E">
      <w:pPr>
        <w:pStyle w:val="Odstavecseseznamem"/>
        <w:numPr>
          <w:ilvl w:val="0"/>
          <w:numId w:val="1"/>
        </w:numPr>
        <w:jc w:val="both"/>
        <w:rPr>
          <w:b/>
          <w:sz w:val="24"/>
          <w:szCs w:val="24"/>
        </w:rPr>
      </w:pPr>
      <w:r w:rsidRPr="00107F7C">
        <w:rPr>
          <w:b/>
          <w:sz w:val="24"/>
          <w:szCs w:val="24"/>
        </w:rPr>
        <w:t>1394 – rozšířit popelnicový přístřešek</w:t>
      </w:r>
    </w:p>
    <w:p w14:paraId="14333EFA" w14:textId="729EB869" w:rsidR="00EA5D9C" w:rsidRPr="00107F7C" w:rsidRDefault="00FB332A" w:rsidP="00FB332A">
      <w:pPr>
        <w:pStyle w:val="Odstavecseseznamem"/>
        <w:ind w:left="142"/>
        <w:jc w:val="both"/>
        <w:rPr>
          <w:bCs/>
          <w:sz w:val="24"/>
          <w:szCs w:val="24"/>
        </w:rPr>
      </w:pPr>
      <w:r w:rsidRPr="00107F7C">
        <w:rPr>
          <w:bCs/>
          <w:sz w:val="24"/>
          <w:szCs w:val="24"/>
        </w:rPr>
        <w:t>Obnova přístřešku bude zapracována do návrhu rozpočtu na rok 2023.</w:t>
      </w:r>
    </w:p>
    <w:p w14:paraId="4E15916D" w14:textId="77777777" w:rsidR="00FB332A" w:rsidRPr="00107F7C" w:rsidRDefault="00FB332A" w:rsidP="00DE6E5E">
      <w:pPr>
        <w:pStyle w:val="Odstavecseseznamem"/>
        <w:jc w:val="both"/>
        <w:rPr>
          <w:b/>
          <w:sz w:val="24"/>
          <w:szCs w:val="24"/>
        </w:rPr>
      </w:pPr>
    </w:p>
    <w:p w14:paraId="3E1CA739" w14:textId="504B916C" w:rsidR="00D20D08" w:rsidRPr="00107F7C" w:rsidRDefault="00D20D08" w:rsidP="00DE6E5E">
      <w:pPr>
        <w:pStyle w:val="Odstavecseseznamem"/>
        <w:numPr>
          <w:ilvl w:val="0"/>
          <w:numId w:val="1"/>
        </w:numPr>
        <w:jc w:val="both"/>
        <w:rPr>
          <w:b/>
          <w:sz w:val="24"/>
          <w:szCs w:val="24"/>
        </w:rPr>
      </w:pPr>
      <w:r w:rsidRPr="00107F7C">
        <w:rPr>
          <w:b/>
          <w:sz w:val="24"/>
          <w:szCs w:val="24"/>
        </w:rPr>
        <w:t>1394 – rozšířit parkování</w:t>
      </w:r>
    </w:p>
    <w:p w14:paraId="5D483DEA" w14:textId="1DCD3EB9" w:rsidR="00DE6E5E" w:rsidRPr="00107F7C" w:rsidRDefault="00DE6E5E" w:rsidP="00DE6E5E">
      <w:pPr>
        <w:pStyle w:val="Odstavecseseznamem"/>
        <w:ind w:left="142"/>
        <w:jc w:val="both"/>
        <w:rPr>
          <w:bCs/>
          <w:sz w:val="24"/>
          <w:szCs w:val="24"/>
        </w:rPr>
      </w:pPr>
      <w:r w:rsidRPr="00107F7C">
        <w:rPr>
          <w:bCs/>
          <w:sz w:val="24"/>
          <w:szCs w:val="24"/>
        </w:rPr>
        <w:t xml:space="preserve">Před bytovým domem je rozšíření parkovacích míst připravováno jako další etapa rozšíření parkovacích míst v ul. Věžní. </w:t>
      </w:r>
    </w:p>
    <w:p w14:paraId="0688AE97" w14:textId="77777777" w:rsidR="005A0EC9" w:rsidRPr="00107F7C" w:rsidRDefault="005A0EC9" w:rsidP="005A0EC9">
      <w:pPr>
        <w:pStyle w:val="Odstavecseseznamem"/>
        <w:spacing w:after="0"/>
        <w:ind w:left="142"/>
        <w:jc w:val="both"/>
        <w:rPr>
          <w:sz w:val="24"/>
          <w:szCs w:val="24"/>
        </w:rPr>
      </w:pPr>
      <w:r w:rsidRPr="00107F7C">
        <w:rPr>
          <w:sz w:val="24"/>
          <w:szCs w:val="24"/>
        </w:rPr>
        <w:t>Vzhledem k plánované rekonstrukci bytového domu č.p. 1393 (budova ve vlastnictví firmy ČEZ), bude rozšíření parkoviště provedeno až po rekonstrukci bytového domu.</w:t>
      </w:r>
    </w:p>
    <w:p w14:paraId="4770B2CA" w14:textId="3B4FB48F" w:rsidR="00D20D08" w:rsidRPr="00107F7C" w:rsidRDefault="00D20D08" w:rsidP="00DE6E5E">
      <w:pPr>
        <w:pStyle w:val="Odstavecseseznamem"/>
        <w:ind w:left="142"/>
        <w:jc w:val="both"/>
        <w:rPr>
          <w:bCs/>
          <w:sz w:val="24"/>
          <w:szCs w:val="24"/>
        </w:rPr>
      </w:pPr>
    </w:p>
    <w:p w14:paraId="621A36FA" w14:textId="77777777" w:rsidR="00DE6E5E" w:rsidRPr="00107F7C" w:rsidRDefault="00DE6E5E" w:rsidP="00DE6E5E">
      <w:pPr>
        <w:pStyle w:val="Odstavecseseznamem"/>
        <w:jc w:val="both"/>
        <w:rPr>
          <w:b/>
          <w:sz w:val="24"/>
          <w:szCs w:val="24"/>
        </w:rPr>
      </w:pPr>
    </w:p>
    <w:p w14:paraId="7E16B027" w14:textId="1C9B5195" w:rsidR="00D20D08" w:rsidRPr="00107F7C" w:rsidRDefault="00D20D08" w:rsidP="00DE6E5E">
      <w:pPr>
        <w:pStyle w:val="Odstavecseseznamem"/>
        <w:numPr>
          <w:ilvl w:val="0"/>
          <w:numId w:val="1"/>
        </w:numPr>
        <w:jc w:val="both"/>
        <w:rPr>
          <w:b/>
          <w:sz w:val="24"/>
          <w:szCs w:val="24"/>
        </w:rPr>
      </w:pPr>
      <w:r w:rsidRPr="00107F7C">
        <w:rPr>
          <w:b/>
          <w:sz w:val="24"/>
          <w:szCs w:val="24"/>
        </w:rPr>
        <w:t>1394 – přidat lavičku</w:t>
      </w:r>
    </w:p>
    <w:p w14:paraId="3C75CFA6" w14:textId="469C6BFC" w:rsidR="00D20D08" w:rsidRPr="00107F7C" w:rsidRDefault="00FB332A" w:rsidP="00DE6E5E">
      <w:pPr>
        <w:pStyle w:val="Odstavecseseznamem"/>
        <w:ind w:left="142"/>
        <w:jc w:val="both"/>
        <w:rPr>
          <w:bCs/>
          <w:sz w:val="24"/>
          <w:szCs w:val="24"/>
        </w:rPr>
      </w:pPr>
      <w:r w:rsidRPr="00107F7C">
        <w:rPr>
          <w:bCs/>
          <w:sz w:val="24"/>
          <w:szCs w:val="24"/>
        </w:rPr>
        <w:t>Lavička je opět na svém místě.</w:t>
      </w:r>
    </w:p>
    <w:p w14:paraId="4341649B" w14:textId="77777777" w:rsidR="00EA5D9C" w:rsidRPr="00107F7C" w:rsidRDefault="00EA5D9C" w:rsidP="00DE6E5E">
      <w:pPr>
        <w:pStyle w:val="Odstavecseseznamem"/>
        <w:jc w:val="both"/>
        <w:rPr>
          <w:b/>
          <w:sz w:val="24"/>
          <w:szCs w:val="24"/>
        </w:rPr>
      </w:pPr>
    </w:p>
    <w:p w14:paraId="0D958757" w14:textId="4803C64A" w:rsidR="00D20D08" w:rsidRPr="00107F7C" w:rsidRDefault="00D20D08" w:rsidP="00DE6E5E">
      <w:pPr>
        <w:pStyle w:val="Odstavecseseznamem"/>
        <w:numPr>
          <w:ilvl w:val="0"/>
          <w:numId w:val="1"/>
        </w:numPr>
        <w:jc w:val="both"/>
        <w:rPr>
          <w:b/>
          <w:sz w:val="24"/>
          <w:szCs w:val="24"/>
        </w:rPr>
      </w:pPr>
      <w:r w:rsidRPr="00107F7C">
        <w:rPr>
          <w:b/>
          <w:sz w:val="24"/>
          <w:szCs w:val="24"/>
        </w:rPr>
        <w:t>Poděkování městu za práci</w:t>
      </w:r>
    </w:p>
    <w:p w14:paraId="0CD90551" w14:textId="77777777" w:rsidR="00D20D08" w:rsidRPr="00107F7C" w:rsidRDefault="00D20D08" w:rsidP="00DE6E5E">
      <w:pPr>
        <w:pStyle w:val="Odstavecseseznamem"/>
        <w:jc w:val="both"/>
        <w:rPr>
          <w:b/>
          <w:sz w:val="24"/>
          <w:szCs w:val="24"/>
        </w:rPr>
      </w:pPr>
    </w:p>
    <w:p w14:paraId="53DAD2E2" w14:textId="6B2B9875" w:rsidR="00D20D08" w:rsidRPr="00107F7C" w:rsidRDefault="00D20D08" w:rsidP="00DE6E5E">
      <w:pPr>
        <w:pStyle w:val="Odstavecseseznamem"/>
        <w:numPr>
          <w:ilvl w:val="0"/>
          <w:numId w:val="1"/>
        </w:numPr>
        <w:jc w:val="both"/>
        <w:rPr>
          <w:b/>
          <w:sz w:val="24"/>
          <w:szCs w:val="24"/>
        </w:rPr>
      </w:pPr>
      <w:r w:rsidRPr="00107F7C">
        <w:rPr>
          <w:b/>
          <w:sz w:val="24"/>
          <w:szCs w:val="24"/>
        </w:rPr>
        <w:t>Náměstí – naproti kostelu rozbitá lavička</w:t>
      </w:r>
    </w:p>
    <w:p w14:paraId="39187A8E" w14:textId="242890A7" w:rsidR="00D20D08" w:rsidRPr="00107F7C" w:rsidRDefault="00EA5D9C" w:rsidP="00DE6E5E">
      <w:pPr>
        <w:pStyle w:val="Odstavecseseznamem"/>
        <w:ind w:left="142"/>
        <w:jc w:val="both"/>
        <w:rPr>
          <w:bCs/>
          <w:sz w:val="24"/>
          <w:szCs w:val="24"/>
        </w:rPr>
      </w:pPr>
      <w:r w:rsidRPr="00107F7C">
        <w:rPr>
          <w:bCs/>
          <w:sz w:val="24"/>
          <w:szCs w:val="24"/>
        </w:rPr>
        <w:t>Lavička byla opravena.</w:t>
      </w:r>
    </w:p>
    <w:p w14:paraId="535E0F09" w14:textId="77777777" w:rsidR="00EA5D9C" w:rsidRPr="00107F7C" w:rsidRDefault="00EA5D9C" w:rsidP="00DE6E5E">
      <w:pPr>
        <w:pStyle w:val="Odstavecseseznamem"/>
        <w:jc w:val="both"/>
        <w:rPr>
          <w:b/>
          <w:sz w:val="24"/>
          <w:szCs w:val="24"/>
        </w:rPr>
      </w:pPr>
    </w:p>
    <w:p w14:paraId="0284BB77" w14:textId="5E78F6D9" w:rsidR="00D20D08" w:rsidRPr="00107F7C" w:rsidRDefault="00D20D08" w:rsidP="00DE6E5E">
      <w:pPr>
        <w:pStyle w:val="Odstavecseseznamem"/>
        <w:numPr>
          <w:ilvl w:val="0"/>
          <w:numId w:val="1"/>
        </w:numPr>
        <w:jc w:val="both"/>
        <w:rPr>
          <w:b/>
          <w:sz w:val="24"/>
          <w:szCs w:val="24"/>
        </w:rPr>
      </w:pPr>
      <w:r w:rsidRPr="00107F7C">
        <w:rPr>
          <w:b/>
          <w:sz w:val="24"/>
          <w:szCs w:val="24"/>
        </w:rPr>
        <w:t>Katův plácek u Katovy uličky – oprava prvků</w:t>
      </w:r>
    </w:p>
    <w:p w14:paraId="3F5A340C" w14:textId="6423A0C6" w:rsidR="00D20D08" w:rsidRPr="00107F7C" w:rsidRDefault="00EA5D9C" w:rsidP="00DE6E5E">
      <w:pPr>
        <w:pStyle w:val="Odstavecseseznamem"/>
        <w:ind w:left="142"/>
        <w:jc w:val="both"/>
        <w:rPr>
          <w:bCs/>
          <w:sz w:val="24"/>
          <w:szCs w:val="24"/>
        </w:rPr>
      </w:pPr>
      <w:r w:rsidRPr="00107F7C">
        <w:rPr>
          <w:bCs/>
          <w:sz w:val="24"/>
          <w:szCs w:val="24"/>
        </w:rPr>
        <w:t>Stav byl zabezpečen.</w:t>
      </w:r>
    </w:p>
    <w:p w14:paraId="1758299D" w14:textId="77777777" w:rsidR="00EA5D9C" w:rsidRPr="00107F7C" w:rsidRDefault="00EA5D9C" w:rsidP="00DE6E5E">
      <w:pPr>
        <w:pStyle w:val="Odstavecseseznamem"/>
        <w:ind w:left="284"/>
        <w:jc w:val="both"/>
        <w:rPr>
          <w:b/>
          <w:sz w:val="24"/>
          <w:szCs w:val="24"/>
        </w:rPr>
      </w:pPr>
    </w:p>
    <w:p w14:paraId="61A2D88B" w14:textId="41EBF6E5" w:rsidR="00D20D08" w:rsidRPr="00107F7C" w:rsidRDefault="00D20D08" w:rsidP="00DE6E5E">
      <w:pPr>
        <w:pStyle w:val="Odstavecseseznamem"/>
        <w:numPr>
          <w:ilvl w:val="0"/>
          <w:numId w:val="1"/>
        </w:numPr>
        <w:jc w:val="both"/>
        <w:rPr>
          <w:b/>
          <w:sz w:val="24"/>
          <w:szCs w:val="24"/>
        </w:rPr>
      </w:pPr>
      <w:r w:rsidRPr="00107F7C">
        <w:rPr>
          <w:b/>
          <w:sz w:val="24"/>
          <w:szCs w:val="24"/>
        </w:rPr>
        <w:t>Rooseveltovy sady – kdy budou dokončeny opravy mostů?</w:t>
      </w:r>
    </w:p>
    <w:p w14:paraId="79C008BE" w14:textId="1FC26BF3" w:rsidR="00D20D08" w:rsidRPr="00107F7C" w:rsidRDefault="00FB332A" w:rsidP="00DE6E5E">
      <w:pPr>
        <w:pStyle w:val="Odstavecseseznamem"/>
        <w:ind w:left="142"/>
        <w:jc w:val="both"/>
        <w:rPr>
          <w:bCs/>
          <w:sz w:val="24"/>
          <w:szCs w:val="24"/>
        </w:rPr>
      </w:pPr>
      <w:r w:rsidRPr="00107F7C">
        <w:rPr>
          <w:bCs/>
          <w:sz w:val="24"/>
          <w:szCs w:val="24"/>
        </w:rPr>
        <w:t>Regenerace a obnova původního potoka bude dokončena v červnu 2022.</w:t>
      </w:r>
    </w:p>
    <w:p w14:paraId="16B56544" w14:textId="77777777" w:rsidR="00EA5D9C" w:rsidRPr="00107F7C" w:rsidRDefault="00EA5D9C" w:rsidP="00DE6E5E">
      <w:pPr>
        <w:pStyle w:val="Odstavecseseznamem"/>
        <w:jc w:val="both"/>
        <w:rPr>
          <w:b/>
          <w:sz w:val="24"/>
          <w:szCs w:val="24"/>
        </w:rPr>
      </w:pPr>
    </w:p>
    <w:p w14:paraId="146B76FA" w14:textId="6C2D0DB0" w:rsidR="00D20D08" w:rsidRPr="00107F7C" w:rsidRDefault="00D20D08" w:rsidP="00DE6E5E">
      <w:pPr>
        <w:pStyle w:val="Odstavecseseznamem"/>
        <w:numPr>
          <w:ilvl w:val="0"/>
          <w:numId w:val="1"/>
        </w:numPr>
        <w:jc w:val="both"/>
        <w:rPr>
          <w:b/>
          <w:sz w:val="24"/>
          <w:szCs w:val="24"/>
        </w:rPr>
      </w:pPr>
      <w:r w:rsidRPr="00107F7C">
        <w:rPr>
          <w:b/>
          <w:sz w:val="24"/>
          <w:szCs w:val="24"/>
        </w:rPr>
        <w:t>Za Priorem – povolit noční parkování (na místech pro zásobování)</w:t>
      </w:r>
    </w:p>
    <w:p w14:paraId="30B8C3F4" w14:textId="02799D9C" w:rsidR="00D20D08" w:rsidRPr="00107F7C" w:rsidRDefault="00FB332A" w:rsidP="00DE6E5E">
      <w:pPr>
        <w:pStyle w:val="Odstavecseseznamem"/>
        <w:ind w:left="142"/>
        <w:jc w:val="both"/>
        <w:rPr>
          <w:bCs/>
          <w:sz w:val="24"/>
          <w:szCs w:val="24"/>
        </w:rPr>
      </w:pPr>
      <w:r w:rsidRPr="00107F7C">
        <w:rPr>
          <w:bCs/>
          <w:sz w:val="24"/>
          <w:szCs w:val="24"/>
        </w:rPr>
        <w:t>Majitel objektu nesouhlasí. Stanovisko Policie ČR je rovněž negativní</w:t>
      </w:r>
      <w:r w:rsidR="00EA5D9C" w:rsidRPr="00107F7C">
        <w:rPr>
          <w:bCs/>
          <w:sz w:val="24"/>
          <w:szCs w:val="24"/>
        </w:rPr>
        <w:t>.</w:t>
      </w:r>
    </w:p>
    <w:p w14:paraId="137B14E8" w14:textId="77777777" w:rsidR="00EA5D9C" w:rsidRPr="00107F7C" w:rsidRDefault="00EA5D9C" w:rsidP="00DE6E5E">
      <w:pPr>
        <w:pStyle w:val="Odstavecseseznamem"/>
        <w:ind w:left="142"/>
        <w:jc w:val="both"/>
        <w:rPr>
          <w:bCs/>
          <w:sz w:val="24"/>
          <w:szCs w:val="24"/>
        </w:rPr>
      </w:pPr>
    </w:p>
    <w:p w14:paraId="1772F8A0" w14:textId="66D26C37" w:rsidR="00D20D08" w:rsidRPr="00107F7C" w:rsidRDefault="00D20D08" w:rsidP="00DE6E5E">
      <w:pPr>
        <w:pStyle w:val="Odstavecseseznamem"/>
        <w:numPr>
          <w:ilvl w:val="0"/>
          <w:numId w:val="1"/>
        </w:numPr>
        <w:jc w:val="both"/>
        <w:rPr>
          <w:b/>
          <w:sz w:val="24"/>
          <w:szCs w:val="24"/>
        </w:rPr>
      </w:pPr>
      <w:r w:rsidRPr="00107F7C">
        <w:rPr>
          <w:b/>
          <w:sz w:val="24"/>
          <w:szCs w:val="24"/>
        </w:rPr>
        <w:t>Za Priorem – na schodech a rampě setkávání mládeže (alkohol)</w:t>
      </w:r>
    </w:p>
    <w:p w14:paraId="5FC73E3B" w14:textId="5C1275D8" w:rsidR="00D20D08" w:rsidRPr="00107F7C" w:rsidRDefault="005D6340" w:rsidP="00DE6E5E">
      <w:pPr>
        <w:pStyle w:val="Odstavecseseznamem"/>
        <w:ind w:left="284"/>
        <w:jc w:val="both"/>
        <w:rPr>
          <w:bCs/>
          <w:sz w:val="24"/>
          <w:szCs w:val="24"/>
        </w:rPr>
      </w:pPr>
      <w:r w:rsidRPr="00107F7C">
        <w:rPr>
          <w:bCs/>
          <w:sz w:val="24"/>
          <w:szCs w:val="24"/>
        </w:rPr>
        <w:t xml:space="preserve">Informace byla předána všem hlídkám MP Kadaň, v lokalitě probíhají namátkové kontroly. Občané mohou aktuálně probíhající rušení nočního klidu nebo jiné narušování veřejného pořádku či občanského soužití telefonicky oznámit (i anonymně) na telefonní čísla MP Kadaň – 474 332 298 nebo 606 310 014.  </w:t>
      </w:r>
    </w:p>
    <w:p w14:paraId="1F3618EC" w14:textId="77777777" w:rsidR="00EA5D9C" w:rsidRPr="00107F7C" w:rsidRDefault="00EA5D9C" w:rsidP="00DE6E5E">
      <w:pPr>
        <w:pStyle w:val="Odstavecseseznamem"/>
        <w:jc w:val="both"/>
        <w:rPr>
          <w:b/>
          <w:sz w:val="24"/>
          <w:szCs w:val="24"/>
        </w:rPr>
      </w:pPr>
    </w:p>
    <w:p w14:paraId="4028295A" w14:textId="1538792F" w:rsidR="00D20D08" w:rsidRPr="00107F7C" w:rsidRDefault="00D20D08" w:rsidP="00DE6E5E">
      <w:pPr>
        <w:pStyle w:val="Odstavecseseznamem"/>
        <w:numPr>
          <w:ilvl w:val="0"/>
          <w:numId w:val="1"/>
        </w:numPr>
        <w:jc w:val="both"/>
        <w:rPr>
          <w:b/>
          <w:sz w:val="24"/>
          <w:szCs w:val="24"/>
        </w:rPr>
      </w:pPr>
      <w:r w:rsidRPr="00107F7C">
        <w:rPr>
          <w:b/>
          <w:sz w:val="24"/>
          <w:szCs w:val="24"/>
        </w:rPr>
        <w:t xml:space="preserve">Cesta od </w:t>
      </w:r>
      <w:proofErr w:type="spellStart"/>
      <w:r w:rsidRPr="00107F7C">
        <w:rPr>
          <w:b/>
          <w:sz w:val="24"/>
          <w:szCs w:val="24"/>
        </w:rPr>
        <w:t>barbakanu</w:t>
      </w:r>
      <w:proofErr w:type="spellEnd"/>
      <w:r w:rsidRPr="00107F7C">
        <w:rPr>
          <w:b/>
          <w:sz w:val="24"/>
          <w:szCs w:val="24"/>
        </w:rPr>
        <w:t xml:space="preserve"> k řece – kostky daleko od sebe, vymletý písek</w:t>
      </w:r>
      <w:r w:rsidR="00E871A3" w:rsidRPr="00107F7C">
        <w:rPr>
          <w:b/>
          <w:sz w:val="24"/>
          <w:szCs w:val="24"/>
        </w:rPr>
        <w:t xml:space="preserve"> mezi kostkami</w:t>
      </w:r>
      <w:r w:rsidRPr="00107F7C">
        <w:rPr>
          <w:b/>
          <w:sz w:val="24"/>
          <w:szCs w:val="24"/>
        </w:rPr>
        <w:t xml:space="preserve"> – nedá se chodit + spodní cesta vymletý mlat</w:t>
      </w:r>
    </w:p>
    <w:p w14:paraId="3A584B8B" w14:textId="408ED3C8" w:rsidR="00D20D08" w:rsidRPr="00107F7C" w:rsidRDefault="002A11FD" w:rsidP="002A11FD">
      <w:pPr>
        <w:pStyle w:val="Odstavecseseznamem"/>
        <w:ind w:left="284"/>
        <w:jc w:val="both"/>
        <w:rPr>
          <w:bCs/>
          <w:sz w:val="24"/>
          <w:szCs w:val="24"/>
        </w:rPr>
      </w:pPr>
      <w:r w:rsidRPr="00107F7C">
        <w:rPr>
          <w:bCs/>
          <w:sz w:val="24"/>
          <w:szCs w:val="24"/>
        </w:rPr>
        <w:t>Opravy byly zadány správci komunikací, oprava mlatu byla k 15.10.2022 provedena, doplnění spár mezi kamennými kostkami je prováděno průběžně.</w:t>
      </w:r>
    </w:p>
    <w:p w14:paraId="425F644A" w14:textId="77777777" w:rsidR="00320378" w:rsidRPr="00107F7C" w:rsidRDefault="00320378" w:rsidP="002A11FD">
      <w:pPr>
        <w:pStyle w:val="Odstavecseseznamem"/>
        <w:ind w:left="284"/>
        <w:jc w:val="both"/>
        <w:rPr>
          <w:bCs/>
          <w:sz w:val="24"/>
          <w:szCs w:val="24"/>
        </w:rPr>
      </w:pPr>
    </w:p>
    <w:p w14:paraId="44A9E340" w14:textId="77777777" w:rsidR="002A11FD" w:rsidRPr="00107F7C" w:rsidRDefault="002A11FD" w:rsidP="00DE6E5E">
      <w:pPr>
        <w:pStyle w:val="Odstavecseseznamem"/>
        <w:jc w:val="both"/>
        <w:rPr>
          <w:b/>
          <w:sz w:val="24"/>
          <w:szCs w:val="24"/>
        </w:rPr>
      </w:pPr>
    </w:p>
    <w:p w14:paraId="7E91CC51" w14:textId="4DF94A31" w:rsidR="00D20D08" w:rsidRPr="00107F7C" w:rsidRDefault="00D20D08" w:rsidP="00DE6E5E">
      <w:pPr>
        <w:pStyle w:val="Odstavecseseznamem"/>
        <w:numPr>
          <w:ilvl w:val="0"/>
          <w:numId w:val="1"/>
        </w:numPr>
        <w:jc w:val="both"/>
        <w:rPr>
          <w:b/>
          <w:sz w:val="24"/>
          <w:szCs w:val="24"/>
        </w:rPr>
      </w:pPr>
      <w:proofErr w:type="gramStart"/>
      <w:r w:rsidRPr="00107F7C">
        <w:rPr>
          <w:b/>
          <w:sz w:val="24"/>
          <w:szCs w:val="24"/>
        </w:rPr>
        <w:t>1536 -</w:t>
      </w:r>
      <w:r w:rsidR="001C12EF" w:rsidRPr="00107F7C">
        <w:rPr>
          <w:b/>
          <w:sz w:val="24"/>
          <w:szCs w:val="24"/>
        </w:rPr>
        <w:t xml:space="preserve"> 15</w:t>
      </w:r>
      <w:r w:rsidRPr="00107F7C">
        <w:rPr>
          <w:b/>
          <w:sz w:val="24"/>
          <w:szCs w:val="24"/>
        </w:rPr>
        <w:t>37</w:t>
      </w:r>
      <w:proofErr w:type="gramEnd"/>
      <w:r w:rsidRPr="00107F7C">
        <w:rPr>
          <w:b/>
          <w:sz w:val="24"/>
          <w:szCs w:val="24"/>
        </w:rPr>
        <w:t xml:space="preserve"> – spojovací plot – </w:t>
      </w:r>
      <w:r w:rsidR="00E871A3" w:rsidRPr="00107F7C">
        <w:rPr>
          <w:b/>
          <w:sz w:val="24"/>
          <w:szCs w:val="24"/>
        </w:rPr>
        <w:t>prosekat</w:t>
      </w:r>
      <w:r w:rsidRPr="00107F7C">
        <w:rPr>
          <w:b/>
          <w:sz w:val="24"/>
          <w:szCs w:val="24"/>
        </w:rPr>
        <w:t xml:space="preserve"> křoví (lidé využívají jako </w:t>
      </w:r>
      <w:proofErr w:type="spellStart"/>
      <w:r w:rsidRPr="00107F7C">
        <w:rPr>
          <w:b/>
          <w:sz w:val="24"/>
          <w:szCs w:val="24"/>
        </w:rPr>
        <w:t>wc</w:t>
      </w:r>
      <w:proofErr w:type="spellEnd"/>
      <w:r w:rsidRPr="00107F7C">
        <w:rPr>
          <w:b/>
          <w:sz w:val="24"/>
          <w:szCs w:val="24"/>
        </w:rPr>
        <w:t>)</w:t>
      </w:r>
    </w:p>
    <w:p w14:paraId="20B3BED4" w14:textId="09DA348E" w:rsidR="00D20D08" w:rsidRPr="00107F7C" w:rsidRDefault="00EA5D9C" w:rsidP="00DE6E5E">
      <w:pPr>
        <w:pStyle w:val="Odstavecseseznamem"/>
        <w:ind w:left="284"/>
        <w:jc w:val="both"/>
        <w:rPr>
          <w:bCs/>
          <w:sz w:val="24"/>
          <w:szCs w:val="24"/>
        </w:rPr>
      </w:pPr>
      <w:r w:rsidRPr="00107F7C">
        <w:rPr>
          <w:bCs/>
          <w:sz w:val="24"/>
          <w:szCs w:val="24"/>
        </w:rPr>
        <w:t>Byl proveden výřez keřů.</w:t>
      </w:r>
    </w:p>
    <w:p w14:paraId="1E2ADF9F" w14:textId="77777777" w:rsidR="00EA5D9C" w:rsidRPr="00107F7C" w:rsidRDefault="00EA5D9C" w:rsidP="00DE6E5E">
      <w:pPr>
        <w:pStyle w:val="Odstavecseseznamem"/>
        <w:jc w:val="both"/>
        <w:rPr>
          <w:b/>
          <w:sz w:val="24"/>
          <w:szCs w:val="24"/>
        </w:rPr>
      </w:pPr>
    </w:p>
    <w:p w14:paraId="023E0789" w14:textId="1EA8C4FF" w:rsidR="00D20D08" w:rsidRPr="00107F7C" w:rsidRDefault="00D20D08" w:rsidP="00DE6E5E">
      <w:pPr>
        <w:pStyle w:val="Odstavecseseznamem"/>
        <w:numPr>
          <w:ilvl w:val="0"/>
          <w:numId w:val="1"/>
        </w:numPr>
        <w:jc w:val="both"/>
        <w:rPr>
          <w:b/>
          <w:sz w:val="24"/>
          <w:szCs w:val="24"/>
        </w:rPr>
      </w:pPr>
      <w:proofErr w:type="gramStart"/>
      <w:r w:rsidRPr="00107F7C">
        <w:rPr>
          <w:b/>
          <w:sz w:val="24"/>
          <w:szCs w:val="24"/>
        </w:rPr>
        <w:t>1532 -</w:t>
      </w:r>
      <w:r w:rsidR="001C12EF" w:rsidRPr="00107F7C">
        <w:rPr>
          <w:b/>
          <w:sz w:val="24"/>
          <w:szCs w:val="24"/>
        </w:rPr>
        <w:t xml:space="preserve"> 15</w:t>
      </w:r>
      <w:r w:rsidRPr="00107F7C">
        <w:rPr>
          <w:b/>
          <w:sz w:val="24"/>
          <w:szCs w:val="24"/>
        </w:rPr>
        <w:t>33</w:t>
      </w:r>
      <w:proofErr w:type="gramEnd"/>
      <w:r w:rsidRPr="00107F7C">
        <w:rPr>
          <w:b/>
          <w:sz w:val="24"/>
          <w:szCs w:val="24"/>
        </w:rPr>
        <w:t xml:space="preserve"> – při čištění sněhu se udělá bariéra, která při výjezdu z parkoviště zamezuje vyjetí aut </w:t>
      </w:r>
    </w:p>
    <w:p w14:paraId="4B9A1D83" w14:textId="62A077E8" w:rsidR="00AF6C67" w:rsidRPr="00107F7C" w:rsidRDefault="00AF6C67" w:rsidP="00AF6C67">
      <w:pPr>
        <w:pStyle w:val="Odstavecseseznamem"/>
        <w:ind w:left="360"/>
        <w:jc w:val="both"/>
        <w:rPr>
          <w:bCs/>
          <w:sz w:val="24"/>
          <w:szCs w:val="24"/>
          <w:highlight w:val="yellow"/>
        </w:rPr>
      </w:pPr>
      <w:r w:rsidRPr="00107F7C">
        <w:rPr>
          <w:bCs/>
          <w:sz w:val="24"/>
          <w:szCs w:val="24"/>
        </w:rPr>
        <w:t>Podnět předán TS Kadaň.</w:t>
      </w:r>
      <w:r w:rsidR="00E34332" w:rsidRPr="00107F7C">
        <w:t xml:space="preserve"> </w:t>
      </w:r>
      <w:r w:rsidR="00E34332" w:rsidRPr="00107F7C">
        <w:rPr>
          <w:bCs/>
          <w:sz w:val="24"/>
          <w:szCs w:val="24"/>
        </w:rPr>
        <w:t>Technologicky to moc jinak nejde, sníh se musí někam nahrnout, parkovací místa jsou na obou stranách komunikace.</w:t>
      </w:r>
    </w:p>
    <w:p w14:paraId="3396CB7D" w14:textId="77777777" w:rsidR="001C12EF" w:rsidRPr="00107F7C" w:rsidRDefault="001C12EF" w:rsidP="00DE6E5E">
      <w:pPr>
        <w:pStyle w:val="Odstavecseseznamem"/>
        <w:jc w:val="both"/>
        <w:rPr>
          <w:b/>
          <w:sz w:val="24"/>
          <w:szCs w:val="24"/>
        </w:rPr>
      </w:pPr>
    </w:p>
    <w:p w14:paraId="2BDC0ACB" w14:textId="6C4C1EAB" w:rsidR="001C12EF" w:rsidRPr="00107F7C" w:rsidRDefault="001C12EF" w:rsidP="00DE6E5E">
      <w:pPr>
        <w:pStyle w:val="Odstavecseseznamem"/>
        <w:numPr>
          <w:ilvl w:val="0"/>
          <w:numId w:val="1"/>
        </w:numPr>
        <w:jc w:val="both"/>
        <w:rPr>
          <w:b/>
          <w:sz w:val="24"/>
          <w:szCs w:val="24"/>
        </w:rPr>
      </w:pPr>
      <w:proofErr w:type="gramStart"/>
      <w:r w:rsidRPr="00107F7C">
        <w:rPr>
          <w:b/>
          <w:sz w:val="24"/>
          <w:szCs w:val="24"/>
        </w:rPr>
        <w:t>1544 -</w:t>
      </w:r>
      <w:r w:rsidR="00E871A3" w:rsidRPr="00107F7C">
        <w:rPr>
          <w:b/>
          <w:sz w:val="24"/>
          <w:szCs w:val="24"/>
        </w:rPr>
        <w:t xml:space="preserve"> </w:t>
      </w:r>
      <w:r w:rsidRPr="00107F7C">
        <w:rPr>
          <w:b/>
          <w:sz w:val="24"/>
          <w:szCs w:val="24"/>
        </w:rPr>
        <w:t>1545</w:t>
      </w:r>
      <w:proofErr w:type="gramEnd"/>
      <w:r w:rsidRPr="00107F7C">
        <w:rPr>
          <w:b/>
          <w:sz w:val="24"/>
          <w:szCs w:val="24"/>
        </w:rPr>
        <w:t xml:space="preserve"> – při</w:t>
      </w:r>
      <w:r w:rsidR="00E871A3" w:rsidRPr="00107F7C">
        <w:rPr>
          <w:b/>
          <w:sz w:val="24"/>
          <w:szCs w:val="24"/>
        </w:rPr>
        <w:t xml:space="preserve"> </w:t>
      </w:r>
      <w:r w:rsidRPr="00107F7C">
        <w:rPr>
          <w:b/>
          <w:sz w:val="24"/>
          <w:szCs w:val="24"/>
        </w:rPr>
        <w:t>sekání trávy omlácená omítka na domě</w:t>
      </w:r>
    </w:p>
    <w:p w14:paraId="75E876C6" w14:textId="24F652BD" w:rsidR="001C12EF" w:rsidRPr="00107F7C" w:rsidRDefault="00EA5D9C" w:rsidP="00DE6E5E">
      <w:pPr>
        <w:pStyle w:val="Odstavecseseznamem"/>
        <w:ind w:left="426"/>
        <w:jc w:val="both"/>
        <w:rPr>
          <w:bCs/>
          <w:sz w:val="24"/>
          <w:szCs w:val="24"/>
        </w:rPr>
      </w:pPr>
      <w:r w:rsidRPr="00107F7C">
        <w:rPr>
          <w:bCs/>
          <w:sz w:val="24"/>
          <w:szCs w:val="24"/>
        </w:rPr>
        <w:t>Správci zeleně byla informace předána.</w:t>
      </w:r>
    </w:p>
    <w:p w14:paraId="22AAF720" w14:textId="77777777" w:rsidR="00EA5D9C" w:rsidRPr="00107F7C" w:rsidRDefault="00EA5D9C" w:rsidP="00DE6E5E">
      <w:pPr>
        <w:pStyle w:val="Odstavecseseznamem"/>
        <w:jc w:val="both"/>
        <w:rPr>
          <w:b/>
          <w:sz w:val="24"/>
          <w:szCs w:val="24"/>
        </w:rPr>
      </w:pPr>
    </w:p>
    <w:p w14:paraId="62B9330D" w14:textId="68BAE0D4" w:rsidR="001C12EF" w:rsidRPr="00107F7C" w:rsidRDefault="001C12EF" w:rsidP="00DE6E5E">
      <w:pPr>
        <w:pStyle w:val="Odstavecseseznamem"/>
        <w:numPr>
          <w:ilvl w:val="0"/>
          <w:numId w:val="1"/>
        </w:numPr>
        <w:jc w:val="both"/>
        <w:rPr>
          <w:b/>
          <w:sz w:val="24"/>
          <w:szCs w:val="24"/>
        </w:rPr>
      </w:pPr>
      <w:proofErr w:type="gramStart"/>
      <w:r w:rsidRPr="00107F7C">
        <w:rPr>
          <w:b/>
          <w:sz w:val="24"/>
          <w:szCs w:val="24"/>
        </w:rPr>
        <w:t>1544 – 1545</w:t>
      </w:r>
      <w:proofErr w:type="gramEnd"/>
      <w:r w:rsidRPr="00107F7C">
        <w:rPr>
          <w:b/>
          <w:sz w:val="24"/>
          <w:szCs w:val="24"/>
        </w:rPr>
        <w:t xml:space="preserve"> vzadu – vyboulený asfalt</w:t>
      </w:r>
    </w:p>
    <w:p w14:paraId="71408C0E" w14:textId="14419D99" w:rsidR="001C12EF" w:rsidRPr="00107F7C" w:rsidRDefault="002A11FD" w:rsidP="002A11FD">
      <w:pPr>
        <w:pStyle w:val="Odstavecseseznamem"/>
        <w:ind w:left="284"/>
        <w:jc w:val="both"/>
        <w:rPr>
          <w:bCs/>
          <w:sz w:val="24"/>
          <w:szCs w:val="24"/>
        </w:rPr>
      </w:pPr>
      <w:r w:rsidRPr="00107F7C">
        <w:rPr>
          <w:bCs/>
          <w:sz w:val="24"/>
          <w:szCs w:val="24"/>
        </w:rPr>
        <w:t>Jedná se pravděpodobně o část, kterou zvedá kořenový systém blízkého stromu. Bude projednáno se životním prostředím a v případě možnosti opraveno v 1. pololetí 2022.</w:t>
      </w:r>
    </w:p>
    <w:p w14:paraId="678C51F6" w14:textId="77777777" w:rsidR="005A0EC9" w:rsidRPr="00107F7C" w:rsidRDefault="005A0EC9" w:rsidP="005A0EC9">
      <w:pPr>
        <w:pStyle w:val="Odstavecseseznamem"/>
        <w:spacing w:after="0"/>
        <w:ind w:left="284"/>
        <w:jc w:val="both"/>
        <w:rPr>
          <w:bCs/>
          <w:sz w:val="24"/>
          <w:szCs w:val="24"/>
        </w:rPr>
      </w:pPr>
      <w:r w:rsidRPr="00107F7C">
        <w:rPr>
          <w:bCs/>
          <w:sz w:val="24"/>
          <w:szCs w:val="24"/>
        </w:rPr>
        <w:t>Deformace chodníku minimální, bude ve sledování.</w:t>
      </w:r>
    </w:p>
    <w:p w14:paraId="3447BE97" w14:textId="77777777" w:rsidR="005A0EC9" w:rsidRPr="00107F7C" w:rsidRDefault="005A0EC9" w:rsidP="002A11FD">
      <w:pPr>
        <w:pStyle w:val="Odstavecseseznamem"/>
        <w:ind w:left="284"/>
        <w:jc w:val="both"/>
        <w:rPr>
          <w:bCs/>
          <w:sz w:val="24"/>
          <w:szCs w:val="24"/>
        </w:rPr>
      </w:pPr>
    </w:p>
    <w:p w14:paraId="6BDDD3F2" w14:textId="77777777" w:rsidR="002A11FD" w:rsidRPr="00107F7C" w:rsidRDefault="002A11FD" w:rsidP="00DE6E5E">
      <w:pPr>
        <w:pStyle w:val="Odstavecseseznamem"/>
        <w:jc w:val="both"/>
        <w:rPr>
          <w:b/>
          <w:sz w:val="24"/>
          <w:szCs w:val="24"/>
        </w:rPr>
      </w:pPr>
    </w:p>
    <w:p w14:paraId="6450224B" w14:textId="3F417B3C" w:rsidR="001C12EF" w:rsidRPr="00107F7C" w:rsidRDefault="001C12EF" w:rsidP="002A11FD">
      <w:pPr>
        <w:pStyle w:val="Odstavecseseznamem"/>
        <w:numPr>
          <w:ilvl w:val="0"/>
          <w:numId w:val="1"/>
        </w:numPr>
        <w:spacing w:after="0"/>
        <w:ind w:left="357" w:hanging="357"/>
        <w:jc w:val="both"/>
        <w:rPr>
          <w:b/>
          <w:sz w:val="24"/>
          <w:szCs w:val="24"/>
        </w:rPr>
      </w:pPr>
      <w:proofErr w:type="gramStart"/>
      <w:r w:rsidRPr="00107F7C">
        <w:rPr>
          <w:b/>
          <w:sz w:val="24"/>
          <w:szCs w:val="24"/>
        </w:rPr>
        <w:t>1544 -</w:t>
      </w:r>
      <w:r w:rsidR="00E871A3" w:rsidRPr="00107F7C">
        <w:rPr>
          <w:b/>
          <w:sz w:val="24"/>
          <w:szCs w:val="24"/>
        </w:rPr>
        <w:t xml:space="preserve"> </w:t>
      </w:r>
      <w:r w:rsidRPr="00107F7C">
        <w:rPr>
          <w:b/>
          <w:sz w:val="24"/>
          <w:szCs w:val="24"/>
        </w:rPr>
        <w:t>1545</w:t>
      </w:r>
      <w:proofErr w:type="gramEnd"/>
      <w:r w:rsidRPr="00107F7C">
        <w:rPr>
          <w:b/>
          <w:sz w:val="24"/>
          <w:szCs w:val="24"/>
        </w:rPr>
        <w:t xml:space="preserve"> – rozšířit chodník, posunout trávník</w:t>
      </w:r>
    </w:p>
    <w:p w14:paraId="6CF09978" w14:textId="21F9FED7" w:rsidR="002A11FD" w:rsidRPr="00107F7C" w:rsidRDefault="002A11FD" w:rsidP="002A11FD">
      <w:pPr>
        <w:ind w:left="284"/>
        <w:rPr>
          <w:bCs/>
          <w:sz w:val="24"/>
          <w:szCs w:val="24"/>
        </w:rPr>
      </w:pPr>
      <w:r w:rsidRPr="00107F7C">
        <w:rPr>
          <w:bCs/>
          <w:sz w:val="24"/>
          <w:szCs w:val="24"/>
        </w:rPr>
        <w:t>Chodník je dostatečně široký.</w:t>
      </w:r>
    </w:p>
    <w:p w14:paraId="11B934DF" w14:textId="77777777" w:rsidR="002A11FD" w:rsidRPr="00107F7C" w:rsidRDefault="002A11FD" w:rsidP="00DE6E5E">
      <w:pPr>
        <w:pStyle w:val="Odstavecseseznamem"/>
        <w:jc w:val="both"/>
        <w:rPr>
          <w:b/>
          <w:sz w:val="24"/>
          <w:szCs w:val="24"/>
        </w:rPr>
      </w:pPr>
    </w:p>
    <w:p w14:paraId="0A5277DB" w14:textId="2ECC28ED" w:rsidR="001C12EF" w:rsidRPr="00107F7C" w:rsidRDefault="001C12EF" w:rsidP="00DE6E5E">
      <w:pPr>
        <w:pStyle w:val="Odstavecseseznamem"/>
        <w:numPr>
          <w:ilvl w:val="0"/>
          <w:numId w:val="1"/>
        </w:numPr>
        <w:jc w:val="both"/>
        <w:rPr>
          <w:b/>
          <w:sz w:val="24"/>
          <w:szCs w:val="24"/>
        </w:rPr>
      </w:pPr>
      <w:r w:rsidRPr="00107F7C">
        <w:rPr>
          <w:b/>
          <w:sz w:val="24"/>
          <w:szCs w:val="24"/>
        </w:rPr>
        <w:t>1547 – na roh přidat lampu – tma</w:t>
      </w:r>
    </w:p>
    <w:p w14:paraId="3D48F84E" w14:textId="3C86FC7F" w:rsidR="001C12EF" w:rsidRPr="00107F7C" w:rsidRDefault="002A11FD" w:rsidP="002A11FD">
      <w:pPr>
        <w:pStyle w:val="Odstavecseseznamem"/>
        <w:ind w:left="284"/>
        <w:jc w:val="both"/>
        <w:rPr>
          <w:bCs/>
          <w:sz w:val="24"/>
          <w:szCs w:val="24"/>
        </w:rPr>
      </w:pPr>
      <w:r w:rsidRPr="00107F7C">
        <w:rPr>
          <w:bCs/>
          <w:sz w:val="24"/>
          <w:szCs w:val="24"/>
        </w:rPr>
        <w:t>Lamp</w:t>
      </w:r>
      <w:r w:rsidR="005A0EC9" w:rsidRPr="00107F7C">
        <w:rPr>
          <w:bCs/>
          <w:sz w:val="24"/>
          <w:szCs w:val="24"/>
        </w:rPr>
        <w:t>a</w:t>
      </w:r>
      <w:r w:rsidRPr="00107F7C">
        <w:rPr>
          <w:bCs/>
          <w:sz w:val="24"/>
          <w:szCs w:val="24"/>
        </w:rPr>
        <w:t xml:space="preserve"> veřejného osvětlení dopl</w:t>
      </w:r>
      <w:r w:rsidR="005A0EC9" w:rsidRPr="00107F7C">
        <w:rPr>
          <w:bCs/>
          <w:sz w:val="24"/>
          <w:szCs w:val="24"/>
        </w:rPr>
        <w:t>něna v únoru 2022.</w:t>
      </w:r>
      <w:r w:rsidRPr="00107F7C">
        <w:rPr>
          <w:bCs/>
          <w:sz w:val="24"/>
          <w:szCs w:val="24"/>
        </w:rPr>
        <w:t xml:space="preserve"> </w:t>
      </w:r>
    </w:p>
    <w:p w14:paraId="2EC79BBF" w14:textId="77777777" w:rsidR="002A11FD" w:rsidRPr="00107F7C" w:rsidRDefault="002A11FD" w:rsidP="00DE6E5E">
      <w:pPr>
        <w:pStyle w:val="Odstavecseseznamem"/>
        <w:jc w:val="both"/>
        <w:rPr>
          <w:b/>
          <w:sz w:val="24"/>
          <w:szCs w:val="24"/>
        </w:rPr>
      </w:pPr>
    </w:p>
    <w:p w14:paraId="607F62F6" w14:textId="4CEDF5EE" w:rsidR="00FB332A" w:rsidRPr="00107F7C" w:rsidRDefault="001C12EF" w:rsidP="00FB332A">
      <w:pPr>
        <w:pStyle w:val="Odstavecseseznamem"/>
        <w:numPr>
          <w:ilvl w:val="0"/>
          <w:numId w:val="1"/>
        </w:numPr>
        <w:jc w:val="both"/>
        <w:rPr>
          <w:b/>
          <w:sz w:val="24"/>
          <w:szCs w:val="24"/>
        </w:rPr>
      </w:pPr>
      <w:r w:rsidRPr="00107F7C">
        <w:rPr>
          <w:b/>
          <w:sz w:val="24"/>
          <w:szCs w:val="24"/>
        </w:rPr>
        <w:t>1547 – od Lidlu cesta z kopečku – při dešti se hrne bláto k</w:t>
      </w:r>
      <w:r w:rsidR="00FB332A" w:rsidRPr="00107F7C">
        <w:rPr>
          <w:b/>
          <w:sz w:val="24"/>
          <w:szCs w:val="24"/>
        </w:rPr>
        <w:t> </w:t>
      </w:r>
      <w:r w:rsidRPr="00107F7C">
        <w:rPr>
          <w:b/>
          <w:sz w:val="24"/>
          <w:szCs w:val="24"/>
        </w:rPr>
        <w:t>domu</w:t>
      </w:r>
    </w:p>
    <w:p w14:paraId="1D7DD9D8" w14:textId="60009482" w:rsidR="002A11FD" w:rsidRPr="00107F7C" w:rsidRDefault="00FB332A" w:rsidP="00FB332A">
      <w:pPr>
        <w:pStyle w:val="Odstavecseseznamem"/>
        <w:ind w:left="360"/>
        <w:jc w:val="both"/>
        <w:rPr>
          <w:bCs/>
          <w:sz w:val="24"/>
          <w:szCs w:val="24"/>
        </w:rPr>
      </w:pPr>
      <w:r w:rsidRPr="00107F7C">
        <w:rPr>
          <w:bCs/>
          <w:sz w:val="24"/>
          <w:szCs w:val="24"/>
        </w:rPr>
        <w:t>Bylo provedeno opatření, aby splavovaná zemina nekončila na asfaltu vč. toho bude i očištěn chodník od naplavenin.</w:t>
      </w:r>
    </w:p>
    <w:p w14:paraId="114E3265" w14:textId="77777777" w:rsidR="00FB332A" w:rsidRPr="00107F7C" w:rsidRDefault="00FB332A" w:rsidP="00FB332A">
      <w:pPr>
        <w:pStyle w:val="Odstavecseseznamem"/>
        <w:ind w:left="360"/>
        <w:jc w:val="both"/>
        <w:rPr>
          <w:b/>
          <w:sz w:val="24"/>
          <w:szCs w:val="24"/>
        </w:rPr>
      </w:pPr>
    </w:p>
    <w:p w14:paraId="4C1478B1" w14:textId="7BBE85A5" w:rsidR="001C12EF" w:rsidRPr="00107F7C" w:rsidRDefault="00F221FB" w:rsidP="00DE6E5E">
      <w:pPr>
        <w:pStyle w:val="Odstavecseseznamem"/>
        <w:numPr>
          <w:ilvl w:val="0"/>
          <w:numId w:val="1"/>
        </w:numPr>
        <w:jc w:val="both"/>
        <w:rPr>
          <w:b/>
          <w:sz w:val="24"/>
          <w:szCs w:val="24"/>
        </w:rPr>
      </w:pPr>
      <w:r w:rsidRPr="00107F7C">
        <w:rPr>
          <w:b/>
          <w:sz w:val="24"/>
          <w:szCs w:val="24"/>
        </w:rPr>
        <w:t>Od Shell k Policii vykácený kus lesa – co tam bude?</w:t>
      </w:r>
    </w:p>
    <w:p w14:paraId="1F1BA5BE" w14:textId="417D4333" w:rsidR="00F221FB" w:rsidRPr="00107F7C" w:rsidRDefault="00EA5D9C" w:rsidP="00DE6E5E">
      <w:pPr>
        <w:pStyle w:val="Odstavecseseznamem"/>
        <w:ind w:left="284"/>
        <w:jc w:val="both"/>
        <w:rPr>
          <w:bCs/>
          <w:sz w:val="24"/>
          <w:szCs w:val="24"/>
        </w:rPr>
      </w:pPr>
      <w:r w:rsidRPr="00107F7C">
        <w:rPr>
          <w:bCs/>
          <w:sz w:val="24"/>
          <w:szCs w:val="24"/>
        </w:rPr>
        <w:t>Proběhla těžba kůrovcového dřeva. Bude znovu zalesněno</w:t>
      </w:r>
    </w:p>
    <w:p w14:paraId="21D591F6" w14:textId="77777777" w:rsidR="00EA5D9C" w:rsidRPr="00107F7C" w:rsidRDefault="00EA5D9C" w:rsidP="00DE6E5E">
      <w:pPr>
        <w:pStyle w:val="Odstavecseseznamem"/>
        <w:jc w:val="both"/>
        <w:rPr>
          <w:b/>
          <w:sz w:val="24"/>
          <w:szCs w:val="24"/>
        </w:rPr>
      </w:pPr>
    </w:p>
    <w:p w14:paraId="571A181B" w14:textId="13DFBBE7" w:rsidR="00F221FB" w:rsidRPr="00107F7C" w:rsidRDefault="00F221FB" w:rsidP="00DE6E5E">
      <w:pPr>
        <w:pStyle w:val="Odstavecseseznamem"/>
        <w:numPr>
          <w:ilvl w:val="0"/>
          <w:numId w:val="1"/>
        </w:numPr>
        <w:jc w:val="both"/>
        <w:rPr>
          <w:b/>
          <w:sz w:val="24"/>
          <w:szCs w:val="24"/>
        </w:rPr>
      </w:pPr>
      <w:proofErr w:type="gramStart"/>
      <w:r w:rsidRPr="00107F7C">
        <w:rPr>
          <w:b/>
          <w:sz w:val="24"/>
          <w:szCs w:val="24"/>
        </w:rPr>
        <w:t>1532 – 1533</w:t>
      </w:r>
      <w:proofErr w:type="gramEnd"/>
      <w:r w:rsidRPr="00107F7C">
        <w:rPr>
          <w:b/>
          <w:sz w:val="24"/>
          <w:szCs w:val="24"/>
        </w:rPr>
        <w:t xml:space="preserve"> – na hřišti utržené lano a tyč</w:t>
      </w:r>
    </w:p>
    <w:p w14:paraId="5F5085F9" w14:textId="63C303F7" w:rsidR="00EA5D9C" w:rsidRPr="00107F7C" w:rsidRDefault="00FB332A" w:rsidP="00FB332A">
      <w:pPr>
        <w:pStyle w:val="Odstavecseseznamem"/>
        <w:ind w:left="284"/>
        <w:jc w:val="both"/>
        <w:rPr>
          <w:bCs/>
          <w:sz w:val="24"/>
          <w:szCs w:val="24"/>
        </w:rPr>
      </w:pPr>
      <w:r w:rsidRPr="00107F7C">
        <w:rPr>
          <w:bCs/>
          <w:sz w:val="24"/>
          <w:szCs w:val="24"/>
        </w:rPr>
        <w:t>Herní prvek je opraven a znovu nainstalován.</w:t>
      </w:r>
    </w:p>
    <w:p w14:paraId="4B7BF9D0" w14:textId="77777777" w:rsidR="00FB332A" w:rsidRPr="00107F7C" w:rsidRDefault="00FB332A" w:rsidP="00DE6E5E">
      <w:pPr>
        <w:pStyle w:val="Odstavecseseznamem"/>
        <w:jc w:val="both"/>
        <w:rPr>
          <w:b/>
          <w:sz w:val="24"/>
          <w:szCs w:val="24"/>
        </w:rPr>
      </w:pPr>
    </w:p>
    <w:p w14:paraId="09384D6F" w14:textId="5EBD3B32" w:rsidR="00F221FB" w:rsidRPr="00107F7C" w:rsidRDefault="00F221FB" w:rsidP="00DE6E5E">
      <w:pPr>
        <w:pStyle w:val="Odstavecseseznamem"/>
        <w:numPr>
          <w:ilvl w:val="0"/>
          <w:numId w:val="1"/>
        </w:numPr>
        <w:jc w:val="both"/>
        <w:rPr>
          <w:b/>
          <w:sz w:val="24"/>
          <w:szCs w:val="24"/>
        </w:rPr>
      </w:pPr>
      <w:proofErr w:type="gramStart"/>
      <w:r w:rsidRPr="00107F7C">
        <w:rPr>
          <w:b/>
          <w:sz w:val="24"/>
          <w:szCs w:val="24"/>
        </w:rPr>
        <w:t>1532 – 1533</w:t>
      </w:r>
      <w:proofErr w:type="gramEnd"/>
      <w:r w:rsidRPr="00107F7C">
        <w:rPr>
          <w:b/>
          <w:sz w:val="24"/>
          <w:szCs w:val="24"/>
        </w:rPr>
        <w:t xml:space="preserve"> – díra mezi chodníkem a vchodem (zapadne kočárek) – vzadu domu</w:t>
      </w:r>
    </w:p>
    <w:p w14:paraId="2EF3BA7A" w14:textId="6AC32397" w:rsidR="00E157EA" w:rsidRPr="00107F7C" w:rsidRDefault="00BE531C" w:rsidP="00BE531C">
      <w:pPr>
        <w:pStyle w:val="Odstavecseseznamem"/>
        <w:ind w:left="284"/>
        <w:jc w:val="both"/>
        <w:rPr>
          <w:bCs/>
          <w:sz w:val="24"/>
          <w:szCs w:val="24"/>
        </w:rPr>
      </w:pPr>
      <w:r w:rsidRPr="00107F7C">
        <w:rPr>
          <w:bCs/>
          <w:sz w:val="24"/>
          <w:szCs w:val="24"/>
        </w:rPr>
        <w:t>Oprava provedena dne 22.10.2021.</w:t>
      </w:r>
    </w:p>
    <w:p w14:paraId="3220A3DF" w14:textId="77777777" w:rsidR="00BE531C" w:rsidRPr="00107F7C" w:rsidRDefault="00BE531C" w:rsidP="00DE6E5E">
      <w:pPr>
        <w:pStyle w:val="Odstavecseseznamem"/>
        <w:jc w:val="both"/>
        <w:rPr>
          <w:b/>
          <w:sz w:val="24"/>
          <w:szCs w:val="24"/>
        </w:rPr>
      </w:pPr>
    </w:p>
    <w:p w14:paraId="1C94CDF9" w14:textId="7F76C667" w:rsidR="00F221FB" w:rsidRPr="00107F7C" w:rsidRDefault="00F221FB" w:rsidP="00DE6E5E">
      <w:pPr>
        <w:pStyle w:val="Odstavecseseznamem"/>
        <w:numPr>
          <w:ilvl w:val="0"/>
          <w:numId w:val="1"/>
        </w:numPr>
        <w:jc w:val="both"/>
        <w:rPr>
          <w:b/>
          <w:sz w:val="24"/>
          <w:szCs w:val="24"/>
        </w:rPr>
      </w:pPr>
      <w:proofErr w:type="gramStart"/>
      <w:r w:rsidRPr="00107F7C">
        <w:rPr>
          <w:b/>
          <w:sz w:val="24"/>
          <w:szCs w:val="24"/>
        </w:rPr>
        <w:t>1532 – 1533</w:t>
      </w:r>
      <w:proofErr w:type="gramEnd"/>
      <w:r w:rsidRPr="00107F7C">
        <w:rPr>
          <w:b/>
          <w:sz w:val="24"/>
          <w:szCs w:val="24"/>
        </w:rPr>
        <w:t xml:space="preserve"> – nepořádek na trávníkách</w:t>
      </w:r>
    </w:p>
    <w:p w14:paraId="2D36F981" w14:textId="39B98F01" w:rsidR="00F221FB" w:rsidRPr="00107F7C" w:rsidRDefault="00EA5D9C" w:rsidP="00DE6E5E">
      <w:pPr>
        <w:pStyle w:val="Odstavecseseznamem"/>
        <w:ind w:left="284"/>
        <w:jc w:val="both"/>
        <w:rPr>
          <w:bCs/>
          <w:sz w:val="24"/>
          <w:szCs w:val="24"/>
        </w:rPr>
      </w:pPr>
      <w:r w:rsidRPr="00107F7C">
        <w:rPr>
          <w:bCs/>
          <w:sz w:val="24"/>
          <w:szCs w:val="24"/>
        </w:rPr>
        <w:t>Správce zeleně byl na tuto věc upozorněn.</w:t>
      </w:r>
    </w:p>
    <w:p w14:paraId="5F9EC1D0" w14:textId="77777777" w:rsidR="00EA5D9C" w:rsidRPr="00107F7C" w:rsidRDefault="00EA5D9C" w:rsidP="00DE6E5E">
      <w:pPr>
        <w:pStyle w:val="Odstavecseseznamem"/>
        <w:jc w:val="both"/>
        <w:rPr>
          <w:b/>
          <w:sz w:val="24"/>
          <w:szCs w:val="24"/>
        </w:rPr>
      </w:pPr>
    </w:p>
    <w:p w14:paraId="0AA669D6" w14:textId="5EA780F6" w:rsidR="00F221FB" w:rsidRPr="00107F7C" w:rsidRDefault="00F221FB" w:rsidP="00DE6E5E">
      <w:pPr>
        <w:pStyle w:val="Odstavecseseznamem"/>
        <w:numPr>
          <w:ilvl w:val="0"/>
          <w:numId w:val="1"/>
        </w:numPr>
        <w:jc w:val="both"/>
        <w:rPr>
          <w:b/>
          <w:sz w:val="24"/>
          <w:szCs w:val="24"/>
        </w:rPr>
      </w:pPr>
      <w:proofErr w:type="gramStart"/>
      <w:r w:rsidRPr="00107F7C">
        <w:rPr>
          <w:b/>
          <w:sz w:val="24"/>
          <w:szCs w:val="24"/>
        </w:rPr>
        <w:t>1532 – 1533</w:t>
      </w:r>
      <w:proofErr w:type="gramEnd"/>
      <w:r w:rsidRPr="00107F7C">
        <w:rPr>
          <w:b/>
          <w:sz w:val="24"/>
          <w:szCs w:val="24"/>
        </w:rPr>
        <w:t xml:space="preserve"> – při odhrabávání sněhu zajet až ke vchodu – zezadu domu (nevyjede kočárkem)</w:t>
      </w:r>
    </w:p>
    <w:p w14:paraId="597CB07A" w14:textId="36E99CD9" w:rsidR="00F221FB" w:rsidRPr="00107F7C" w:rsidRDefault="00BA07BB" w:rsidP="00DE6E5E">
      <w:pPr>
        <w:pStyle w:val="Odstavecseseznamem"/>
        <w:ind w:left="142"/>
        <w:jc w:val="both"/>
        <w:rPr>
          <w:bCs/>
          <w:sz w:val="24"/>
          <w:szCs w:val="24"/>
        </w:rPr>
      </w:pPr>
      <w:r w:rsidRPr="00107F7C">
        <w:rPr>
          <w:bCs/>
          <w:sz w:val="24"/>
          <w:szCs w:val="24"/>
        </w:rPr>
        <w:t>Podnět předán TS Kadaň.</w:t>
      </w:r>
      <w:r w:rsidR="00E34332" w:rsidRPr="00107F7C">
        <w:t xml:space="preserve"> </w:t>
      </w:r>
      <w:r w:rsidR="00E34332" w:rsidRPr="00107F7C">
        <w:rPr>
          <w:bCs/>
          <w:sz w:val="24"/>
          <w:szCs w:val="24"/>
        </w:rPr>
        <w:t>Pokud pluh zajede až ke vchodu, vznikne ještě větší bariéra.</w:t>
      </w:r>
    </w:p>
    <w:p w14:paraId="2C110EFA" w14:textId="6CD81691" w:rsidR="00E157EA" w:rsidRPr="00107F7C" w:rsidRDefault="00E157EA" w:rsidP="00DE6E5E">
      <w:pPr>
        <w:pStyle w:val="Odstavecseseznamem"/>
        <w:jc w:val="both"/>
        <w:rPr>
          <w:b/>
          <w:sz w:val="24"/>
          <w:szCs w:val="24"/>
        </w:rPr>
      </w:pPr>
    </w:p>
    <w:p w14:paraId="1D1BB0DB" w14:textId="77777777" w:rsidR="005156F6" w:rsidRPr="00107F7C" w:rsidRDefault="005156F6" w:rsidP="00DE6E5E">
      <w:pPr>
        <w:pStyle w:val="Odstavecseseznamem"/>
        <w:jc w:val="both"/>
        <w:rPr>
          <w:b/>
          <w:sz w:val="24"/>
          <w:szCs w:val="24"/>
        </w:rPr>
      </w:pPr>
    </w:p>
    <w:p w14:paraId="5B0B3EFF" w14:textId="4B3FD46E" w:rsidR="00F221FB" w:rsidRPr="00107F7C" w:rsidRDefault="00F221FB" w:rsidP="00DE6E5E">
      <w:pPr>
        <w:pStyle w:val="Odstavecseseznamem"/>
        <w:numPr>
          <w:ilvl w:val="0"/>
          <w:numId w:val="1"/>
        </w:numPr>
        <w:jc w:val="both"/>
        <w:rPr>
          <w:b/>
          <w:sz w:val="24"/>
          <w:szCs w:val="24"/>
        </w:rPr>
      </w:pPr>
      <w:r w:rsidRPr="00107F7C">
        <w:rPr>
          <w:b/>
          <w:sz w:val="24"/>
          <w:szCs w:val="24"/>
        </w:rPr>
        <w:t>Elektrokoloběžky jezdí rychle po chodníkách</w:t>
      </w:r>
    </w:p>
    <w:p w14:paraId="6AC56E8E" w14:textId="13967FD0" w:rsidR="005D6340" w:rsidRPr="005D6340" w:rsidRDefault="005D6340" w:rsidP="005D6340">
      <w:pPr>
        <w:pStyle w:val="Odstavecseseznamem"/>
        <w:ind w:left="360"/>
        <w:jc w:val="both"/>
        <w:rPr>
          <w:bCs/>
          <w:sz w:val="24"/>
          <w:szCs w:val="24"/>
        </w:rPr>
      </w:pPr>
      <w:r w:rsidRPr="00107F7C">
        <w:rPr>
          <w:bCs/>
          <w:sz w:val="24"/>
          <w:szCs w:val="24"/>
        </w:rPr>
        <w:t xml:space="preserve">Počty </w:t>
      </w:r>
      <w:proofErr w:type="spellStart"/>
      <w:r w:rsidRPr="00107F7C">
        <w:rPr>
          <w:bCs/>
          <w:sz w:val="24"/>
          <w:szCs w:val="24"/>
        </w:rPr>
        <w:t>elekrokoloběžek</w:t>
      </w:r>
      <w:proofErr w:type="spellEnd"/>
      <w:r w:rsidRPr="00107F7C">
        <w:rPr>
          <w:bCs/>
          <w:sz w:val="24"/>
          <w:szCs w:val="24"/>
        </w:rPr>
        <w:t xml:space="preserve"> v Kadani velmi rychle stoupají. Z pohledu zákona jsou koloběžkáři považováni za cyklisty, i se souvisejícími povinnostmi. To mimo jiné znamená, že jejich řidiči musí do 18 let používat ochrannou přilbu, pohybovat se po chodníku mohou jen osoby do 10 let, elektrokoloběžka musí mít povinnou výbavu. Elektrokoloběžka je technicky způsobilá k provozu na pozemních komunikacích pouze pokud je její maximální výkon nižší nebo roven 250 W a rychlostní limit maximálně 25 km/h. Pokud koloběžka nesplňuje podmínky pro jízdní kolo, je řidič povinen ji provozovat jako např. moped a mít i příslušné řidičské oprávnění. Městská policie Kadaň provádí namátkové kontroly </w:t>
      </w:r>
      <w:r w:rsidRPr="005D6340">
        <w:rPr>
          <w:bCs/>
          <w:sz w:val="24"/>
          <w:szCs w:val="24"/>
        </w:rPr>
        <w:t>koloběžkářů a v i rámci prevence se snaží je naučit používat cyklostezky.</w:t>
      </w:r>
    </w:p>
    <w:sectPr w:rsidR="005D6340" w:rsidRPr="005D63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21BF" w14:textId="77777777" w:rsidR="00425D4F" w:rsidRDefault="00425D4F" w:rsidP="00BA1BE7">
      <w:pPr>
        <w:spacing w:after="0" w:line="240" w:lineRule="auto"/>
      </w:pPr>
      <w:r>
        <w:separator/>
      </w:r>
    </w:p>
  </w:endnote>
  <w:endnote w:type="continuationSeparator" w:id="0">
    <w:p w14:paraId="43721F64" w14:textId="77777777" w:rsidR="00425D4F" w:rsidRDefault="00425D4F" w:rsidP="00BA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5A858" w14:textId="77777777" w:rsidR="00425D4F" w:rsidRDefault="00425D4F" w:rsidP="00BA1BE7">
      <w:pPr>
        <w:spacing w:after="0" w:line="240" w:lineRule="auto"/>
      </w:pPr>
      <w:r>
        <w:separator/>
      </w:r>
    </w:p>
  </w:footnote>
  <w:footnote w:type="continuationSeparator" w:id="0">
    <w:p w14:paraId="7C4DBFA9" w14:textId="77777777" w:rsidR="00425D4F" w:rsidRDefault="00425D4F" w:rsidP="00BA1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0629"/>
    <w:multiLevelType w:val="hybridMultilevel"/>
    <w:tmpl w:val="63E24C58"/>
    <w:lvl w:ilvl="0" w:tplc="04050011">
      <w:start w:val="1"/>
      <w:numFmt w:val="decimal"/>
      <w:lvlText w:val="%1)"/>
      <w:lvlJc w:val="left"/>
      <w:pPr>
        <w:ind w:left="36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E4668F5"/>
    <w:multiLevelType w:val="hybridMultilevel"/>
    <w:tmpl w:val="2092F9A6"/>
    <w:lvl w:ilvl="0" w:tplc="26D2CF94">
      <w:start w:val="8"/>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16cid:durableId="916207298">
    <w:abstractNumId w:val="0"/>
  </w:num>
  <w:num w:numId="2" w16cid:durableId="226652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C5"/>
    <w:rsid w:val="000162BE"/>
    <w:rsid w:val="00017C66"/>
    <w:rsid w:val="00025588"/>
    <w:rsid w:val="00033122"/>
    <w:rsid w:val="000364EE"/>
    <w:rsid w:val="00037893"/>
    <w:rsid w:val="0005154A"/>
    <w:rsid w:val="00056916"/>
    <w:rsid w:val="00057DE2"/>
    <w:rsid w:val="00092A2B"/>
    <w:rsid w:val="00093CA2"/>
    <w:rsid w:val="000A1A6B"/>
    <w:rsid w:val="000A1B43"/>
    <w:rsid w:val="000E2E6D"/>
    <w:rsid w:val="000F70F0"/>
    <w:rsid w:val="00107F7C"/>
    <w:rsid w:val="00125520"/>
    <w:rsid w:val="00141BB9"/>
    <w:rsid w:val="0014323B"/>
    <w:rsid w:val="00152E83"/>
    <w:rsid w:val="001531FA"/>
    <w:rsid w:val="00155B1D"/>
    <w:rsid w:val="00165D7E"/>
    <w:rsid w:val="0017563D"/>
    <w:rsid w:val="00187EAF"/>
    <w:rsid w:val="001A3795"/>
    <w:rsid w:val="001A3F34"/>
    <w:rsid w:val="001A4C56"/>
    <w:rsid w:val="001B5DFB"/>
    <w:rsid w:val="001C12EF"/>
    <w:rsid w:val="001D0AB9"/>
    <w:rsid w:val="001F0ABC"/>
    <w:rsid w:val="001F31D2"/>
    <w:rsid w:val="00210CFC"/>
    <w:rsid w:val="002164A3"/>
    <w:rsid w:val="002178D2"/>
    <w:rsid w:val="00222690"/>
    <w:rsid w:val="00226720"/>
    <w:rsid w:val="00230C9C"/>
    <w:rsid w:val="00230F52"/>
    <w:rsid w:val="00245CB0"/>
    <w:rsid w:val="00245FC9"/>
    <w:rsid w:val="00253A48"/>
    <w:rsid w:val="00265FFD"/>
    <w:rsid w:val="0026768E"/>
    <w:rsid w:val="0027346D"/>
    <w:rsid w:val="00281FD4"/>
    <w:rsid w:val="00291E3F"/>
    <w:rsid w:val="002962CE"/>
    <w:rsid w:val="002A0F4D"/>
    <w:rsid w:val="002A11FD"/>
    <w:rsid w:val="002A1B75"/>
    <w:rsid w:val="002A6D5B"/>
    <w:rsid w:val="002B612A"/>
    <w:rsid w:val="002C6E2C"/>
    <w:rsid w:val="002C7D3F"/>
    <w:rsid w:val="002E2CAB"/>
    <w:rsid w:val="002E72EC"/>
    <w:rsid w:val="002F5789"/>
    <w:rsid w:val="00306C3D"/>
    <w:rsid w:val="0031558D"/>
    <w:rsid w:val="0031741E"/>
    <w:rsid w:val="00320378"/>
    <w:rsid w:val="00326389"/>
    <w:rsid w:val="00342C3B"/>
    <w:rsid w:val="003471BC"/>
    <w:rsid w:val="00355AC5"/>
    <w:rsid w:val="00380BBC"/>
    <w:rsid w:val="003957E0"/>
    <w:rsid w:val="003A7C51"/>
    <w:rsid w:val="003A7DB6"/>
    <w:rsid w:val="003C160E"/>
    <w:rsid w:val="003C5783"/>
    <w:rsid w:val="003C7E83"/>
    <w:rsid w:val="003F353F"/>
    <w:rsid w:val="003F6673"/>
    <w:rsid w:val="00406031"/>
    <w:rsid w:val="004140B6"/>
    <w:rsid w:val="004215BE"/>
    <w:rsid w:val="00423A53"/>
    <w:rsid w:val="00425D4F"/>
    <w:rsid w:val="00440FDC"/>
    <w:rsid w:val="00453DBA"/>
    <w:rsid w:val="00454E1B"/>
    <w:rsid w:val="0046642C"/>
    <w:rsid w:val="004B14B7"/>
    <w:rsid w:val="004C357D"/>
    <w:rsid w:val="004D41A3"/>
    <w:rsid w:val="004D5DBD"/>
    <w:rsid w:val="004F1B7D"/>
    <w:rsid w:val="004F4B9A"/>
    <w:rsid w:val="004F6AF3"/>
    <w:rsid w:val="004F72AF"/>
    <w:rsid w:val="00511EEC"/>
    <w:rsid w:val="005156F6"/>
    <w:rsid w:val="00526F82"/>
    <w:rsid w:val="00554AED"/>
    <w:rsid w:val="005556BF"/>
    <w:rsid w:val="00562E08"/>
    <w:rsid w:val="005851A1"/>
    <w:rsid w:val="005A06FD"/>
    <w:rsid w:val="005A0EC9"/>
    <w:rsid w:val="005B2C48"/>
    <w:rsid w:val="005D28BB"/>
    <w:rsid w:val="005D6340"/>
    <w:rsid w:val="005E0EC4"/>
    <w:rsid w:val="00623DE6"/>
    <w:rsid w:val="006265B4"/>
    <w:rsid w:val="006827CD"/>
    <w:rsid w:val="006925D0"/>
    <w:rsid w:val="00693B46"/>
    <w:rsid w:val="006A17C3"/>
    <w:rsid w:val="006A534E"/>
    <w:rsid w:val="006B0604"/>
    <w:rsid w:val="006C0F3A"/>
    <w:rsid w:val="006F0F52"/>
    <w:rsid w:val="00705BD4"/>
    <w:rsid w:val="00720FBC"/>
    <w:rsid w:val="007306FF"/>
    <w:rsid w:val="00741CDE"/>
    <w:rsid w:val="0075221E"/>
    <w:rsid w:val="00755C50"/>
    <w:rsid w:val="00760C7B"/>
    <w:rsid w:val="007612C5"/>
    <w:rsid w:val="007A3BA5"/>
    <w:rsid w:val="007B19DD"/>
    <w:rsid w:val="007B717F"/>
    <w:rsid w:val="007C375B"/>
    <w:rsid w:val="007C7D76"/>
    <w:rsid w:val="007D08BB"/>
    <w:rsid w:val="007E0A8B"/>
    <w:rsid w:val="007E53D2"/>
    <w:rsid w:val="007E5B53"/>
    <w:rsid w:val="007F54B1"/>
    <w:rsid w:val="00806011"/>
    <w:rsid w:val="00814C1B"/>
    <w:rsid w:val="0082473A"/>
    <w:rsid w:val="00827C16"/>
    <w:rsid w:val="00835431"/>
    <w:rsid w:val="00852D08"/>
    <w:rsid w:val="00855455"/>
    <w:rsid w:val="00893339"/>
    <w:rsid w:val="00896534"/>
    <w:rsid w:val="008A0679"/>
    <w:rsid w:val="008A1AF5"/>
    <w:rsid w:val="008A25AD"/>
    <w:rsid w:val="008B0D5C"/>
    <w:rsid w:val="008B63CD"/>
    <w:rsid w:val="008C1412"/>
    <w:rsid w:val="008C2777"/>
    <w:rsid w:val="008D7414"/>
    <w:rsid w:val="008E3749"/>
    <w:rsid w:val="008F4776"/>
    <w:rsid w:val="008F68B6"/>
    <w:rsid w:val="00926AF5"/>
    <w:rsid w:val="00936C8D"/>
    <w:rsid w:val="009374B8"/>
    <w:rsid w:val="009429DA"/>
    <w:rsid w:val="00951AE3"/>
    <w:rsid w:val="009525FF"/>
    <w:rsid w:val="00956265"/>
    <w:rsid w:val="0095790D"/>
    <w:rsid w:val="009769B7"/>
    <w:rsid w:val="00986585"/>
    <w:rsid w:val="00986C4A"/>
    <w:rsid w:val="009A25FF"/>
    <w:rsid w:val="009A2C85"/>
    <w:rsid w:val="009B1720"/>
    <w:rsid w:val="009B3EBC"/>
    <w:rsid w:val="009B4DAB"/>
    <w:rsid w:val="009C0002"/>
    <w:rsid w:val="009C2122"/>
    <w:rsid w:val="009F5B2B"/>
    <w:rsid w:val="00A01979"/>
    <w:rsid w:val="00A04CE8"/>
    <w:rsid w:val="00A12E16"/>
    <w:rsid w:val="00A176F6"/>
    <w:rsid w:val="00A24A23"/>
    <w:rsid w:val="00A27EE6"/>
    <w:rsid w:val="00A37E09"/>
    <w:rsid w:val="00A6645C"/>
    <w:rsid w:val="00A76149"/>
    <w:rsid w:val="00A90339"/>
    <w:rsid w:val="00A91616"/>
    <w:rsid w:val="00A91F39"/>
    <w:rsid w:val="00A976D1"/>
    <w:rsid w:val="00AA511C"/>
    <w:rsid w:val="00AB3BE2"/>
    <w:rsid w:val="00AC3829"/>
    <w:rsid w:val="00AD7AC1"/>
    <w:rsid w:val="00AE060E"/>
    <w:rsid w:val="00AE15A2"/>
    <w:rsid w:val="00AE36FA"/>
    <w:rsid w:val="00AF407A"/>
    <w:rsid w:val="00AF6C67"/>
    <w:rsid w:val="00B306B7"/>
    <w:rsid w:val="00B456B7"/>
    <w:rsid w:val="00B45C01"/>
    <w:rsid w:val="00B46223"/>
    <w:rsid w:val="00B664E3"/>
    <w:rsid w:val="00B67499"/>
    <w:rsid w:val="00B75589"/>
    <w:rsid w:val="00B9310E"/>
    <w:rsid w:val="00BA07BB"/>
    <w:rsid w:val="00BA174E"/>
    <w:rsid w:val="00BA1A63"/>
    <w:rsid w:val="00BA1BE7"/>
    <w:rsid w:val="00BB4578"/>
    <w:rsid w:val="00BB5E9E"/>
    <w:rsid w:val="00BC0DD0"/>
    <w:rsid w:val="00BD3657"/>
    <w:rsid w:val="00BD3D60"/>
    <w:rsid w:val="00BE1349"/>
    <w:rsid w:val="00BE1A8F"/>
    <w:rsid w:val="00BE531C"/>
    <w:rsid w:val="00BE53C5"/>
    <w:rsid w:val="00BE76D6"/>
    <w:rsid w:val="00BF2D4A"/>
    <w:rsid w:val="00C0340C"/>
    <w:rsid w:val="00C16B1F"/>
    <w:rsid w:val="00C333DE"/>
    <w:rsid w:val="00C379FF"/>
    <w:rsid w:val="00C574A4"/>
    <w:rsid w:val="00C83A43"/>
    <w:rsid w:val="00C93106"/>
    <w:rsid w:val="00C93F42"/>
    <w:rsid w:val="00C94EF3"/>
    <w:rsid w:val="00CB1B7A"/>
    <w:rsid w:val="00CC0D4A"/>
    <w:rsid w:val="00CC320D"/>
    <w:rsid w:val="00CD23E0"/>
    <w:rsid w:val="00CD6B93"/>
    <w:rsid w:val="00CD737A"/>
    <w:rsid w:val="00CD7B50"/>
    <w:rsid w:val="00CE09D3"/>
    <w:rsid w:val="00CE1E7E"/>
    <w:rsid w:val="00CF01D4"/>
    <w:rsid w:val="00CF0F77"/>
    <w:rsid w:val="00CF2334"/>
    <w:rsid w:val="00CF77A0"/>
    <w:rsid w:val="00D00FA2"/>
    <w:rsid w:val="00D112B1"/>
    <w:rsid w:val="00D117AA"/>
    <w:rsid w:val="00D13E61"/>
    <w:rsid w:val="00D20D08"/>
    <w:rsid w:val="00D4070D"/>
    <w:rsid w:val="00D411F8"/>
    <w:rsid w:val="00D434D8"/>
    <w:rsid w:val="00D47B2A"/>
    <w:rsid w:val="00D504A7"/>
    <w:rsid w:val="00D5441C"/>
    <w:rsid w:val="00D55B6C"/>
    <w:rsid w:val="00D561FA"/>
    <w:rsid w:val="00D5694C"/>
    <w:rsid w:val="00D6581A"/>
    <w:rsid w:val="00D80FD3"/>
    <w:rsid w:val="00DA6171"/>
    <w:rsid w:val="00DB09BE"/>
    <w:rsid w:val="00DD2CD0"/>
    <w:rsid w:val="00DD2CD5"/>
    <w:rsid w:val="00DE6E5E"/>
    <w:rsid w:val="00DE70B2"/>
    <w:rsid w:val="00DF1CCD"/>
    <w:rsid w:val="00DF5014"/>
    <w:rsid w:val="00DF5626"/>
    <w:rsid w:val="00E00C49"/>
    <w:rsid w:val="00E018C5"/>
    <w:rsid w:val="00E11815"/>
    <w:rsid w:val="00E13A95"/>
    <w:rsid w:val="00E157EA"/>
    <w:rsid w:val="00E16348"/>
    <w:rsid w:val="00E30285"/>
    <w:rsid w:val="00E34332"/>
    <w:rsid w:val="00E35F8E"/>
    <w:rsid w:val="00E43CFE"/>
    <w:rsid w:val="00E505A0"/>
    <w:rsid w:val="00E76773"/>
    <w:rsid w:val="00E871A3"/>
    <w:rsid w:val="00E87A18"/>
    <w:rsid w:val="00E9211B"/>
    <w:rsid w:val="00E92272"/>
    <w:rsid w:val="00EA5D9C"/>
    <w:rsid w:val="00EB0F20"/>
    <w:rsid w:val="00ED5197"/>
    <w:rsid w:val="00EE25C7"/>
    <w:rsid w:val="00EF5DA8"/>
    <w:rsid w:val="00F04DB5"/>
    <w:rsid w:val="00F221FB"/>
    <w:rsid w:val="00F2633C"/>
    <w:rsid w:val="00F30A63"/>
    <w:rsid w:val="00F40C0B"/>
    <w:rsid w:val="00F50F11"/>
    <w:rsid w:val="00F60270"/>
    <w:rsid w:val="00F66970"/>
    <w:rsid w:val="00F7505C"/>
    <w:rsid w:val="00F819EE"/>
    <w:rsid w:val="00F87FDC"/>
    <w:rsid w:val="00F93FA7"/>
    <w:rsid w:val="00FA0066"/>
    <w:rsid w:val="00FA2C7A"/>
    <w:rsid w:val="00FA3DF0"/>
    <w:rsid w:val="00FB332A"/>
    <w:rsid w:val="00FB6B53"/>
    <w:rsid w:val="00FC01C9"/>
    <w:rsid w:val="00FC7582"/>
    <w:rsid w:val="00FD18D3"/>
    <w:rsid w:val="00FD22CF"/>
    <w:rsid w:val="00FD45B9"/>
    <w:rsid w:val="00FE2C41"/>
    <w:rsid w:val="00FF155E"/>
    <w:rsid w:val="00FF5C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FC7F"/>
  <w15:docId w15:val="{29B3F3C9-7694-4029-BD1E-46CD46CB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5B6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612C5"/>
    <w:pPr>
      <w:ind w:left="720"/>
      <w:contextualSpacing/>
    </w:pPr>
  </w:style>
  <w:style w:type="character" w:styleId="Hypertextovodkaz">
    <w:name w:val="Hyperlink"/>
    <w:basedOn w:val="Standardnpsmoodstavce"/>
    <w:uiPriority w:val="99"/>
    <w:unhideWhenUsed/>
    <w:rsid w:val="00B9310E"/>
    <w:rPr>
      <w:color w:val="0563C1" w:themeColor="hyperlink"/>
      <w:u w:val="single"/>
    </w:rPr>
  </w:style>
  <w:style w:type="paragraph" w:styleId="Zhlav">
    <w:name w:val="header"/>
    <w:basedOn w:val="Normln"/>
    <w:link w:val="ZhlavChar"/>
    <w:uiPriority w:val="99"/>
    <w:unhideWhenUsed/>
    <w:rsid w:val="00BA1B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1BE7"/>
  </w:style>
  <w:style w:type="paragraph" w:styleId="Zpat">
    <w:name w:val="footer"/>
    <w:basedOn w:val="Normln"/>
    <w:link w:val="ZpatChar"/>
    <w:uiPriority w:val="99"/>
    <w:unhideWhenUsed/>
    <w:rsid w:val="00BA1BE7"/>
    <w:pPr>
      <w:tabs>
        <w:tab w:val="center" w:pos="4536"/>
        <w:tab w:val="right" w:pos="9072"/>
      </w:tabs>
      <w:spacing w:after="0" w:line="240" w:lineRule="auto"/>
    </w:pPr>
  </w:style>
  <w:style w:type="character" w:customStyle="1" w:styleId="ZpatChar">
    <w:name w:val="Zápatí Char"/>
    <w:basedOn w:val="Standardnpsmoodstavce"/>
    <w:link w:val="Zpat"/>
    <w:uiPriority w:val="99"/>
    <w:rsid w:val="00BA1BE7"/>
  </w:style>
  <w:style w:type="paragraph" w:styleId="Textbubliny">
    <w:name w:val="Balloon Text"/>
    <w:basedOn w:val="Normln"/>
    <w:link w:val="TextbublinyChar"/>
    <w:uiPriority w:val="99"/>
    <w:semiHidden/>
    <w:unhideWhenUsed/>
    <w:rsid w:val="0089333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3339"/>
    <w:rPr>
      <w:rFonts w:ascii="Segoe UI" w:hAnsi="Segoe UI" w:cs="Segoe UI"/>
      <w:sz w:val="18"/>
      <w:szCs w:val="18"/>
    </w:rPr>
  </w:style>
  <w:style w:type="character" w:styleId="Odkaznakoment">
    <w:name w:val="annotation reference"/>
    <w:basedOn w:val="Standardnpsmoodstavce"/>
    <w:uiPriority w:val="99"/>
    <w:semiHidden/>
    <w:unhideWhenUsed/>
    <w:rsid w:val="00187EAF"/>
    <w:rPr>
      <w:sz w:val="16"/>
      <w:szCs w:val="16"/>
    </w:rPr>
  </w:style>
  <w:style w:type="paragraph" w:styleId="Textkomente">
    <w:name w:val="annotation text"/>
    <w:basedOn w:val="Normln"/>
    <w:link w:val="TextkomenteChar"/>
    <w:uiPriority w:val="99"/>
    <w:semiHidden/>
    <w:unhideWhenUsed/>
    <w:rsid w:val="00187EAF"/>
    <w:pPr>
      <w:spacing w:line="240" w:lineRule="auto"/>
    </w:pPr>
    <w:rPr>
      <w:sz w:val="20"/>
      <w:szCs w:val="20"/>
    </w:rPr>
  </w:style>
  <w:style w:type="character" w:customStyle="1" w:styleId="TextkomenteChar">
    <w:name w:val="Text komentáře Char"/>
    <w:basedOn w:val="Standardnpsmoodstavce"/>
    <w:link w:val="Textkomente"/>
    <w:uiPriority w:val="99"/>
    <w:semiHidden/>
    <w:rsid w:val="00187EAF"/>
    <w:rPr>
      <w:sz w:val="20"/>
      <w:szCs w:val="20"/>
    </w:rPr>
  </w:style>
  <w:style w:type="paragraph" w:styleId="Pedmtkomente">
    <w:name w:val="annotation subject"/>
    <w:basedOn w:val="Textkomente"/>
    <w:next w:val="Textkomente"/>
    <w:link w:val="PedmtkomenteChar"/>
    <w:uiPriority w:val="99"/>
    <w:semiHidden/>
    <w:unhideWhenUsed/>
    <w:rsid w:val="00187EAF"/>
    <w:rPr>
      <w:b/>
      <w:bCs/>
    </w:rPr>
  </w:style>
  <w:style w:type="character" w:customStyle="1" w:styleId="PedmtkomenteChar">
    <w:name w:val="Předmět komentáře Char"/>
    <w:basedOn w:val="TextkomenteChar"/>
    <w:link w:val="Pedmtkomente"/>
    <w:uiPriority w:val="99"/>
    <w:semiHidden/>
    <w:rsid w:val="00187E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4245">
      <w:bodyDiv w:val="1"/>
      <w:marLeft w:val="0"/>
      <w:marRight w:val="0"/>
      <w:marTop w:val="0"/>
      <w:marBottom w:val="0"/>
      <w:divBdr>
        <w:top w:val="none" w:sz="0" w:space="0" w:color="auto"/>
        <w:left w:val="none" w:sz="0" w:space="0" w:color="auto"/>
        <w:bottom w:val="none" w:sz="0" w:space="0" w:color="auto"/>
        <w:right w:val="none" w:sz="0" w:space="0" w:color="auto"/>
      </w:divBdr>
    </w:div>
    <w:div w:id="1048145352">
      <w:bodyDiv w:val="1"/>
      <w:marLeft w:val="0"/>
      <w:marRight w:val="0"/>
      <w:marTop w:val="0"/>
      <w:marBottom w:val="0"/>
      <w:divBdr>
        <w:top w:val="none" w:sz="0" w:space="0" w:color="auto"/>
        <w:left w:val="none" w:sz="0" w:space="0" w:color="auto"/>
        <w:bottom w:val="none" w:sz="0" w:space="0" w:color="auto"/>
        <w:right w:val="none" w:sz="0" w:space="0" w:color="auto"/>
      </w:divBdr>
    </w:div>
    <w:div w:id="1183784095">
      <w:bodyDiv w:val="1"/>
      <w:marLeft w:val="0"/>
      <w:marRight w:val="0"/>
      <w:marTop w:val="0"/>
      <w:marBottom w:val="0"/>
      <w:divBdr>
        <w:top w:val="none" w:sz="0" w:space="0" w:color="auto"/>
        <w:left w:val="none" w:sz="0" w:space="0" w:color="auto"/>
        <w:bottom w:val="none" w:sz="0" w:space="0" w:color="auto"/>
        <w:right w:val="none" w:sz="0" w:space="0" w:color="auto"/>
      </w:divBdr>
    </w:div>
    <w:div w:id="1238245364">
      <w:bodyDiv w:val="1"/>
      <w:marLeft w:val="0"/>
      <w:marRight w:val="0"/>
      <w:marTop w:val="0"/>
      <w:marBottom w:val="0"/>
      <w:divBdr>
        <w:top w:val="none" w:sz="0" w:space="0" w:color="auto"/>
        <w:left w:val="none" w:sz="0" w:space="0" w:color="auto"/>
        <w:bottom w:val="none" w:sz="0" w:space="0" w:color="auto"/>
        <w:right w:val="none" w:sz="0" w:space="0" w:color="auto"/>
      </w:divBdr>
    </w:div>
    <w:div w:id="1855800456">
      <w:bodyDiv w:val="1"/>
      <w:marLeft w:val="0"/>
      <w:marRight w:val="0"/>
      <w:marTop w:val="0"/>
      <w:marBottom w:val="0"/>
      <w:divBdr>
        <w:top w:val="none" w:sz="0" w:space="0" w:color="auto"/>
        <w:left w:val="none" w:sz="0" w:space="0" w:color="auto"/>
        <w:bottom w:val="none" w:sz="0" w:space="0" w:color="auto"/>
        <w:right w:val="none" w:sz="0" w:space="0" w:color="auto"/>
      </w:divBdr>
    </w:div>
    <w:div w:id="1983002115">
      <w:bodyDiv w:val="1"/>
      <w:marLeft w:val="0"/>
      <w:marRight w:val="0"/>
      <w:marTop w:val="0"/>
      <w:marBottom w:val="0"/>
      <w:divBdr>
        <w:top w:val="none" w:sz="0" w:space="0" w:color="auto"/>
        <w:left w:val="none" w:sz="0" w:space="0" w:color="auto"/>
        <w:bottom w:val="none" w:sz="0" w:space="0" w:color="auto"/>
        <w:right w:val="none" w:sz="0" w:space="0" w:color="auto"/>
      </w:divBdr>
    </w:div>
    <w:div w:id="206054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8CF41-E6D6-485B-AAF3-7E385524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5092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Pešičkova</dc:creator>
  <cp:lastModifiedBy>Veronika Pešičková</cp:lastModifiedBy>
  <cp:revision>2</cp:revision>
  <dcterms:created xsi:type="dcterms:W3CDTF">2022-05-19T05:39:00Z</dcterms:created>
  <dcterms:modified xsi:type="dcterms:W3CDTF">2022-05-19T05:39:00Z</dcterms:modified>
</cp:coreProperties>
</file>